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F66D8" w14:textId="77777777" w:rsidR="00F14CBF" w:rsidRDefault="00F14CBF">
      <w:pPr>
        <w:spacing w:after="0" w:line="620" w:lineRule="exact"/>
        <w:ind w:firstLineChars="200" w:firstLine="640"/>
        <w:jc w:val="both"/>
        <w:rPr>
          <w:rFonts w:ascii="仿宋_GB2312" w:eastAsia="仿宋_GB2312"/>
          <w:sz w:val="32"/>
          <w:szCs w:val="32"/>
        </w:rPr>
      </w:pPr>
    </w:p>
    <w:p w14:paraId="59C9542B" w14:textId="77777777" w:rsidR="00F14CBF" w:rsidRDefault="00E878B7">
      <w:pPr>
        <w:spacing w:after="0" w:line="620" w:lineRule="exact"/>
        <w:jc w:val="center"/>
        <w:rPr>
          <w:rFonts w:ascii="方正小标宋_GBK" w:eastAsia="方正小标宋_GBK"/>
          <w:sz w:val="44"/>
          <w:szCs w:val="44"/>
        </w:rPr>
      </w:pPr>
      <w:r>
        <w:rPr>
          <w:rFonts w:ascii="方正小标宋_GBK" w:eastAsia="方正小标宋_GBK" w:hint="eastAsia"/>
          <w:sz w:val="44"/>
          <w:szCs w:val="44"/>
        </w:rPr>
        <w:t>泰州市人民医院</w:t>
      </w:r>
      <w:r>
        <w:rPr>
          <w:rFonts w:ascii="方正小标宋_GBK" w:eastAsia="方正小标宋_GBK" w:hint="eastAsia"/>
          <w:sz w:val="44"/>
          <w:szCs w:val="44"/>
        </w:rPr>
        <w:t>2021</w:t>
      </w:r>
      <w:r>
        <w:rPr>
          <w:rFonts w:ascii="方正小标宋_GBK" w:eastAsia="方正小标宋_GBK" w:hint="eastAsia"/>
          <w:sz w:val="44"/>
          <w:szCs w:val="44"/>
        </w:rPr>
        <w:t>年引进高层次人才公告</w:t>
      </w:r>
    </w:p>
    <w:p w14:paraId="1BAEDE73" w14:textId="77777777" w:rsidR="00F14CBF" w:rsidRDefault="00E878B7">
      <w:pPr>
        <w:spacing w:after="0" w:line="620" w:lineRule="exact"/>
        <w:jc w:val="center"/>
        <w:rPr>
          <w:rFonts w:ascii="方正小标宋_GBK" w:eastAsia="方正小标宋_GBK"/>
          <w:sz w:val="36"/>
          <w:szCs w:val="36"/>
        </w:rPr>
      </w:pPr>
      <w:r>
        <w:rPr>
          <w:rFonts w:ascii="方正小标宋_GBK" w:eastAsia="方正小标宋_GBK" w:hint="eastAsia"/>
          <w:sz w:val="36"/>
          <w:szCs w:val="36"/>
        </w:rPr>
        <w:t>（第二批）</w:t>
      </w:r>
    </w:p>
    <w:p w14:paraId="1E9899AD" w14:textId="77777777" w:rsidR="00F14CBF" w:rsidRDefault="00F14CBF">
      <w:pPr>
        <w:spacing w:after="0" w:line="620" w:lineRule="exact"/>
        <w:ind w:firstLineChars="200" w:firstLine="640"/>
        <w:jc w:val="both"/>
        <w:rPr>
          <w:rFonts w:ascii="仿宋_GB2312" w:eastAsia="仿宋_GB2312"/>
          <w:sz w:val="32"/>
          <w:szCs w:val="32"/>
        </w:rPr>
      </w:pPr>
    </w:p>
    <w:p w14:paraId="5F4C48A7"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泰州市人民医院是泰州市卫生健康委员会下属差额拨款事业单位，总院位于泰州市医药高新区</w:t>
      </w:r>
      <w:proofErr w:type="gramStart"/>
      <w:r>
        <w:rPr>
          <w:rFonts w:ascii="仿宋_GB2312" w:eastAsia="仿宋_GB2312" w:hint="eastAsia"/>
          <w:sz w:val="32"/>
          <w:szCs w:val="32"/>
        </w:rPr>
        <w:t>太湖路</w:t>
      </w:r>
      <w:proofErr w:type="gramEnd"/>
      <w:r>
        <w:rPr>
          <w:rFonts w:ascii="仿宋_GB2312" w:eastAsia="仿宋_GB2312" w:hint="eastAsia"/>
          <w:sz w:val="32"/>
          <w:szCs w:val="32"/>
        </w:rPr>
        <w:t>366</w:t>
      </w:r>
      <w:r>
        <w:rPr>
          <w:rFonts w:ascii="仿宋_GB2312" w:eastAsia="仿宋_GB2312" w:hint="eastAsia"/>
          <w:sz w:val="32"/>
          <w:szCs w:val="32"/>
        </w:rPr>
        <w:t>号。为更好地选拔优秀适岗人才，加强卫生人才队伍建设，泰州市人民医院决定面向市外引进高层次人才。根据《江苏省事业单位公开招聘人员办法》（</w:t>
      </w:r>
      <w:proofErr w:type="gramStart"/>
      <w:r>
        <w:rPr>
          <w:rFonts w:ascii="仿宋_GB2312" w:eastAsia="仿宋_GB2312" w:hint="eastAsia"/>
          <w:sz w:val="32"/>
          <w:szCs w:val="32"/>
        </w:rPr>
        <w:t>苏办发</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号）、《关于进一步鼓励企事业单位聚才用才推进科技创新引领高质量发展的若干政策》（</w:t>
      </w:r>
      <w:proofErr w:type="gramStart"/>
      <w:r>
        <w:rPr>
          <w:rFonts w:ascii="仿宋_GB2312" w:eastAsia="仿宋_GB2312" w:hint="eastAsia"/>
          <w:sz w:val="32"/>
          <w:szCs w:val="32"/>
        </w:rPr>
        <w:t>泰政发</w:t>
      </w:r>
      <w:proofErr w:type="gramEnd"/>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166</w:t>
      </w:r>
      <w:r>
        <w:rPr>
          <w:rFonts w:ascii="仿宋_GB2312" w:eastAsia="仿宋_GB2312" w:hint="eastAsia"/>
          <w:sz w:val="32"/>
          <w:szCs w:val="32"/>
        </w:rPr>
        <w:t>号）等规定，现将有关事项公告如下：</w:t>
      </w:r>
    </w:p>
    <w:p w14:paraId="0C8C2176" w14:textId="77777777" w:rsidR="00F14CBF" w:rsidRDefault="00E878B7">
      <w:pPr>
        <w:spacing w:after="0" w:line="620" w:lineRule="exact"/>
        <w:ind w:firstLineChars="200" w:firstLine="640"/>
        <w:jc w:val="both"/>
        <w:rPr>
          <w:rFonts w:ascii="方正黑体_GBK" w:eastAsia="方正黑体_GBK"/>
          <w:sz w:val="32"/>
          <w:szCs w:val="32"/>
        </w:rPr>
      </w:pPr>
      <w:r>
        <w:rPr>
          <w:rFonts w:ascii="方正黑体_GBK" w:eastAsia="方正黑体_GBK" w:hint="eastAsia"/>
          <w:sz w:val="32"/>
          <w:szCs w:val="32"/>
        </w:rPr>
        <w:t>一、引进岗位及要求</w:t>
      </w:r>
    </w:p>
    <w:p w14:paraId="76EC69D4"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泰州市人民医院计划引进</w:t>
      </w:r>
      <w:r>
        <w:rPr>
          <w:rFonts w:ascii="仿宋_GB2312" w:eastAsia="仿宋_GB2312" w:hint="eastAsia"/>
          <w:sz w:val="32"/>
          <w:szCs w:val="32"/>
        </w:rPr>
        <w:t>4</w:t>
      </w:r>
      <w:r>
        <w:rPr>
          <w:rFonts w:ascii="仿宋_GB2312" w:eastAsia="仿宋_GB2312" w:hint="eastAsia"/>
          <w:sz w:val="32"/>
          <w:szCs w:val="32"/>
        </w:rPr>
        <w:t>名高层次人才，具体岗位、专业、学历、学位、职称等要求详见《泰州市人民医院引进高层</w:t>
      </w:r>
      <w:r>
        <w:rPr>
          <w:rFonts w:ascii="仿宋_GB2312" w:eastAsia="仿宋_GB2312" w:hint="eastAsia"/>
          <w:sz w:val="32"/>
          <w:szCs w:val="32"/>
        </w:rPr>
        <w:t>次人才岗位表》（附件</w:t>
      </w:r>
      <w:r>
        <w:rPr>
          <w:rFonts w:ascii="仿宋_GB2312" w:eastAsia="仿宋_GB2312" w:hint="eastAsia"/>
          <w:sz w:val="32"/>
          <w:szCs w:val="32"/>
        </w:rPr>
        <w:t>1,</w:t>
      </w:r>
      <w:r>
        <w:rPr>
          <w:rFonts w:ascii="仿宋_GB2312" w:eastAsia="仿宋_GB2312" w:hint="eastAsia"/>
          <w:sz w:val="32"/>
          <w:szCs w:val="32"/>
        </w:rPr>
        <w:t>以下简称《岗位表》）。</w:t>
      </w:r>
    </w:p>
    <w:p w14:paraId="66A4F288" w14:textId="77777777" w:rsidR="00F14CBF" w:rsidRDefault="00E878B7">
      <w:pPr>
        <w:spacing w:after="0" w:line="620" w:lineRule="exact"/>
        <w:ind w:firstLineChars="200" w:firstLine="640"/>
        <w:jc w:val="both"/>
        <w:rPr>
          <w:rFonts w:ascii="方正黑体_GBK" w:eastAsia="方正黑体_GBK"/>
          <w:sz w:val="32"/>
          <w:szCs w:val="32"/>
        </w:rPr>
      </w:pPr>
      <w:r>
        <w:rPr>
          <w:rFonts w:ascii="方正黑体_GBK" w:eastAsia="方正黑体_GBK" w:hint="eastAsia"/>
          <w:sz w:val="32"/>
          <w:szCs w:val="32"/>
        </w:rPr>
        <w:t>二、引进对象及资格条件</w:t>
      </w:r>
    </w:p>
    <w:p w14:paraId="60F949CF"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具有中华人民共和国国籍</w:t>
      </w:r>
      <w:r>
        <w:rPr>
          <w:rFonts w:ascii="仿宋_GB2312" w:eastAsia="仿宋_GB2312" w:hint="eastAsia"/>
          <w:sz w:val="32"/>
          <w:szCs w:val="32"/>
        </w:rPr>
        <w:t>,</w:t>
      </w:r>
      <w:r>
        <w:rPr>
          <w:rFonts w:ascii="仿宋_GB2312" w:eastAsia="仿宋_GB2312" w:hint="eastAsia"/>
          <w:sz w:val="32"/>
          <w:szCs w:val="32"/>
        </w:rPr>
        <w:t>享有公民的政治权利。</w:t>
      </w:r>
    </w:p>
    <w:p w14:paraId="56917472"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遵守中华人民共和国宪法和法律，拥护中国共产党领导和社会主义制度。</w:t>
      </w:r>
    </w:p>
    <w:p w14:paraId="252D28FC"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具有良好的职业道德，遵纪守法，品行端正。</w:t>
      </w:r>
    </w:p>
    <w:p w14:paraId="508A10C8"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 xml:space="preserve">身体健康，具备正常履行岗位职责的身体条件。　　</w:t>
      </w:r>
    </w:p>
    <w:p w14:paraId="5BB29C33"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hint="eastAsia"/>
          <w:sz w:val="32"/>
          <w:szCs w:val="32"/>
        </w:rPr>
        <w:t>博士研究生年龄在</w:t>
      </w:r>
      <w:r>
        <w:rPr>
          <w:rFonts w:ascii="仿宋_GB2312" w:eastAsia="仿宋_GB2312" w:hint="eastAsia"/>
          <w:sz w:val="32"/>
          <w:szCs w:val="32"/>
        </w:rPr>
        <w:t>40</w:t>
      </w:r>
      <w:r>
        <w:rPr>
          <w:rFonts w:ascii="仿宋_GB2312" w:eastAsia="仿宋_GB2312" w:hint="eastAsia"/>
          <w:sz w:val="32"/>
          <w:szCs w:val="32"/>
        </w:rPr>
        <w:t>周岁以下，即</w:t>
      </w:r>
      <w:r>
        <w:rPr>
          <w:rFonts w:ascii="仿宋_GB2312" w:eastAsia="仿宋_GB2312" w:hint="eastAsia"/>
          <w:sz w:val="32"/>
          <w:szCs w:val="32"/>
        </w:rPr>
        <w:t>1981</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日（含）以后出生；副高职称人员年龄在</w:t>
      </w:r>
      <w:r>
        <w:rPr>
          <w:rFonts w:ascii="仿宋_GB2312" w:eastAsia="仿宋_GB2312" w:hint="eastAsia"/>
          <w:sz w:val="32"/>
          <w:szCs w:val="32"/>
        </w:rPr>
        <w:t>45</w:t>
      </w:r>
      <w:r>
        <w:rPr>
          <w:rFonts w:ascii="仿宋_GB2312" w:eastAsia="仿宋_GB2312" w:hint="eastAsia"/>
          <w:sz w:val="32"/>
          <w:szCs w:val="32"/>
        </w:rPr>
        <w:t>周岁以下，即</w:t>
      </w:r>
      <w:r>
        <w:rPr>
          <w:rFonts w:ascii="仿宋_GB2312" w:eastAsia="仿宋_GB2312" w:hint="eastAsia"/>
          <w:sz w:val="32"/>
          <w:szCs w:val="32"/>
        </w:rPr>
        <w:t>1976</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日（含）以后出生；正高职称人员年龄在</w:t>
      </w:r>
      <w:r>
        <w:rPr>
          <w:rFonts w:ascii="仿宋_GB2312" w:eastAsia="仿宋_GB2312" w:hint="eastAsia"/>
          <w:sz w:val="32"/>
          <w:szCs w:val="32"/>
        </w:rPr>
        <w:t>50</w:t>
      </w:r>
      <w:r>
        <w:rPr>
          <w:rFonts w:ascii="仿宋_GB2312" w:eastAsia="仿宋_GB2312" w:hint="eastAsia"/>
          <w:sz w:val="32"/>
          <w:szCs w:val="32"/>
        </w:rPr>
        <w:t>周岁以下，即</w:t>
      </w:r>
      <w:r>
        <w:rPr>
          <w:rFonts w:ascii="仿宋_GB2312" w:eastAsia="仿宋_GB2312" w:hint="eastAsia"/>
          <w:sz w:val="32"/>
          <w:szCs w:val="32"/>
        </w:rPr>
        <w:t>1971</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日（含）以后出生。</w:t>
      </w:r>
    </w:p>
    <w:p w14:paraId="6E1F3EAB"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具备报考岗</w:t>
      </w:r>
      <w:r>
        <w:rPr>
          <w:rFonts w:ascii="仿宋_GB2312" w:eastAsia="仿宋_GB2312" w:hint="eastAsia"/>
          <w:sz w:val="32"/>
          <w:szCs w:val="32"/>
        </w:rPr>
        <w:t>位要求的相应条件（详见《岗位表》）。留学回国人员须提供教育部留学服务中心出具的学历学位认证材料。取得祖国大陆全日制普通高校学历的台湾学生和取得祖国大陆承认学历的其他台湾居民应聘时按</w:t>
      </w:r>
      <w:r>
        <w:rPr>
          <w:rFonts w:ascii="仿宋_GB2312" w:eastAsia="仿宋_GB2312" w:hAnsi="仿宋" w:cs="仿宋" w:hint="eastAsia"/>
          <w:sz w:val="32"/>
          <w:szCs w:val="32"/>
        </w:rPr>
        <w:t>国家和我省有关规定执行</w:t>
      </w:r>
      <w:r>
        <w:rPr>
          <w:rFonts w:ascii="仿宋_GB2312" w:eastAsia="仿宋_GB2312" w:hint="eastAsia"/>
          <w:sz w:val="32"/>
          <w:szCs w:val="32"/>
        </w:rPr>
        <w:t>。</w:t>
      </w:r>
    </w:p>
    <w:p w14:paraId="3FB426C6" w14:textId="77777777" w:rsidR="00F14CBF" w:rsidRDefault="00E878B7">
      <w:pPr>
        <w:spacing w:after="0" w:line="620" w:lineRule="exact"/>
        <w:ind w:firstLineChars="200" w:firstLine="640"/>
        <w:jc w:val="both"/>
        <w:rPr>
          <w:rFonts w:ascii="仿宋_GB2312" w:eastAsia="仿宋_GB2312"/>
          <w:sz w:val="32"/>
          <w:szCs w:val="32"/>
        </w:rPr>
      </w:pPr>
      <w:r>
        <w:rPr>
          <w:rFonts w:ascii="方正黑体_GBK" w:eastAsia="方正黑体_GBK" w:hint="eastAsia"/>
          <w:sz w:val="32"/>
          <w:szCs w:val="32"/>
        </w:rPr>
        <w:t>三、引进方式和程序</w:t>
      </w:r>
    </w:p>
    <w:p w14:paraId="7D404F1F"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引进高层次人才采取公开招聘方式，在泰州市人力资源和社会保障局、泰州市卫生健康委员会的指导监督下，由泰州市人民医院组织实施，按照发布引进公告、报名与资格审查、考核、体检、考察、公示聘用等步骤进行。</w:t>
      </w:r>
    </w:p>
    <w:p w14:paraId="27284642" w14:textId="77777777" w:rsidR="00F14CBF" w:rsidRDefault="00E878B7">
      <w:pPr>
        <w:spacing w:after="0" w:line="620" w:lineRule="exact"/>
        <w:ind w:firstLineChars="200" w:firstLine="640"/>
        <w:jc w:val="both"/>
        <w:rPr>
          <w:rFonts w:ascii="方正楷体_GBK" w:eastAsia="方正楷体_GBK"/>
          <w:sz w:val="32"/>
          <w:szCs w:val="32"/>
        </w:rPr>
      </w:pPr>
      <w:r>
        <w:rPr>
          <w:rFonts w:ascii="方正楷体_GBK" w:eastAsia="方正楷体_GBK" w:hint="eastAsia"/>
          <w:sz w:val="32"/>
          <w:szCs w:val="32"/>
        </w:rPr>
        <w:t>（一）发布引进公告</w:t>
      </w:r>
    </w:p>
    <w:p w14:paraId="4F1C1E54"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通过泰州市卫生健康委员会网站、泰州市人力资源和社会保障局网站、泰州市人</w:t>
      </w:r>
      <w:r>
        <w:rPr>
          <w:rFonts w:ascii="仿宋_GB2312" w:eastAsia="仿宋_GB2312" w:hint="eastAsia"/>
          <w:sz w:val="32"/>
          <w:szCs w:val="32"/>
        </w:rPr>
        <w:t>民医院网站、泰州人才网等向社会公布招聘事项。</w:t>
      </w:r>
    </w:p>
    <w:p w14:paraId="04C459E1" w14:textId="77777777" w:rsidR="00F14CBF" w:rsidRDefault="00E878B7">
      <w:pPr>
        <w:spacing w:after="0" w:line="620" w:lineRule="exact"/>
        <w:ind w:firstLineChars="200" w:firstLine="640"/>
        <w:jc w:val="both"/>
        <w:rPr>
          <w:rFonts w:ascii="方正楷体_GBK" w:eastAsia="方正楷体_GBK"/>
          <w:sz w:val="32"/>
          <w:szCs w:val="32"/>
        </w:rPr>
      </w:pPr>
      <w:r>
        <w:rPr>
          <w:rFonts w:ascii="方正楷体_GBK" w:eastAsia="方正楷体_GBK" w:hint="eastAsia"/>
          <w:sz w:val="32"/>
          <w:szCs w:val="32"/>
        </w:rPr>
        <w:t>（二）报名与资格审查</w:t>
      </w:r>
    </w:p>
    <w:p w14:paraId="7BB8CCA6" w14:textId="77777777" w:rsidR="00F14CBF" w:rsidRDefault="00E878B7">
      <w:pPr>
        <w:spacing w:after="0" w:line="620" w:lineRule="exact"/>
        <w:ind w:firstLineChars="200" w:firstLine="640"/>
        <w:jc w:val="both"/>
        <w:rPr>
          <w:rFonts w:ascii="方正楷体_GBK" w:eastAsia="方正楷体_GBK"/>
          <w:sz w:val="32"/>
          <w:szCs w:val="32"/>
        </w:rPr>
      </w:pPr>
      <w:r>
        <w:rPr>
          <w:rFonts w:ascii="方正楷体_GBK" w:eastAsia="方正楷体_GBK" w:hint="eastAsia"/>
          <w:sz w:val="32"/>
          <w:szCs w:val="32"/>
        </w:rPr>
        <w:t>1.</w:t>
      </w:r>
      <w:r>
        <w:rPr>
          <w:rFonts w:ascii="方正楷体_GBK" w:eastAsia="方正楷体_GBK" w:hint="eastAsia"/>
          <w:sz w:val="32"/>
          <w:szCs w:val="32"/>
        </w:rPr>
        <w:t>报名</w:t>
      </w:r>
    </w:p>
    <w:p w14:paraId="7B8FFA2E"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本次报名采取网上报名方式进行，材料上传、资格初审均通过网络同步进行。报名邮箱：</w:t>
      </w:r>
      <w:r>
        <w:rPr>
          <w:rFonts w:ascii="仿宋_GB2312" w:eastAsia="仿宋_GB2312"/>
          <w:sz w:val="32"/>
          <w:szCs w:val="32"/>
        </w:rPr>
        <w:t>tzrmyygkzp@163.com</w:t>
      </w:r>
      <w:r>
        <w:rPr>
          <w:rFonts w:ascii="仿宋_GB2312" w:eastAsia="仿宋_GB2312" w:hint="eastAsia"/>
          <w:sz w:val="32"/>
          <w:szCs w:val="32"/>
        </w:rPr>
        <w:t>。</w:t>
      </w:r>
    </w:p>
    <w:p w14:paraId="5D7DBCE8"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1</w:t>
      </w:r>
      <w:r>
        <w:rPr>
          <w:rFonts w:ascii="仿宋_GB2312" w:eastAsia="仿宋_GB2312" w:hint="eastAsia"/>
          <w:sz w:val="32"/>
          <w:szCs w:val="32"/>
        </w:rPr>
        <w:t>）报名时间：</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日—</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w:t>
      </w:r>
      <w:r>
        <w:rPr>
          <w:rFonts w:ascii="仿宋_GB2312" w:eastAsia="仿宋_GB2312" w:hint="eastAsia"/>
          <w:sz w:val="32"/>
          <w:szCs w:val="32"/>
        </w:rPr>
        <w:t>16:00</w:t>
      </w:r>
      <w:r>
        <w:rPr>
          <w:rFonts w:ascii="仿宋_GB2312" w:eastAsia="仿宋_GB2312" w:hint="eastAsia"/>
          <w:sz w:val="32"/>
          <w:szCs w:val="32"/>
        </w:rPr>
        <w:t>。</w:t>
      </w:r>
    </w:p>
    <w:p w14:paraId="3BC4F669"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）资格初审时间：</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日—</w:t>
      </w:r>
      <w:r>
        <w:rPr>
          <w:rFonts w:ascii="仿宋_GB2312" w:eastAsia="仿宋_GB2312" w:hint="eastAsia"/>
          <w:sz w:val="32"/>
          <w:szCs w:val="32"/>
        </w:rPr>
        <w:t xml:space="preserve"> 7</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w:t>
      </w:r>
      <w:r>
        <w:rPr>
          <w:rFonts w:ascii="仿宋_GB2312" w:eastAsia="仿宋_GB2312" w:hint="eastAsia"/>
          <w:sz w:val="32"/>
          <w:szCs w:val="32"/>
        </w:rPr>
        <w:t>16:00</w:t>
      </w:r>
      <w:r>
        <w:rPr>
          <w:rFonts w:ascii="仿宋_GB2312" w:eastAsia="仿宋_GB2312" w:hint="eastAsia"/>
          <w:sz w:val="32"/>
          <w:szCs w:val="32"/>
        </w:rPr>
        <w:t>。</w:t>
      </w:r>
    </w:p>
    <w:p w14:paraId="0E2DE3BA"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）陈述申辩时间：</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日—</w:t>
      </w:r>
      <w:r>
        <w:rPr>
          <w:rFonts w:ascii="仿宋_GB2312" w:eastAsia="仿宋_GB2312" w:hint="eastAsia"/>
          <w:sz w:val="32"/>
          <w:szCs w:val="32"/>
        </w:rPr>
        <w:t xml:space="preserve"> 7</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w:t>
      </w:r>
      <w:r>
        <w:rPr>
          <w:rFonts w:ascii="仿宋_GB2312" w:eastAsia="仿宋_GB2312" w:hint="eastAsia"/>
          <w:sz w:val="32"/>
          <w:szCs w:val="32"/>
        </w:rPr>
        <w:t>16:00</w:t>
      </w:r>
      <w:r>
        <w:rPr>
          <w:rFonts w:ascii="仿宋_GB2312" w:eastAsia="仿宋_GB2312" w:hint="eastAsia"/>
          <w:sz w:val="32"/>
          <w:szCs w:val="32"/>
        </w:rPr>
        <w:t>。</w:t>
      </w:r>
    </w:p>
    <w:p w14:paraId="11861849"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）异议处理时间：</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日—</w:t>
      </w:r>
      <w:r>
        <w:rPr>
          <w:rFonts w:ascii="仿宋_GB2312" w:eastAsia="仿宋_GB2312" w:hint="eastAsia"/>
          <w:sz w:val="32"/>
          <w:szCs w:val="32"/>
        </w:rPr>
        <w:t xml:space="preserve"> 7</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w:t>
      </w:r>
      <w:r>
        <w:rPr>
          <w:rFonts w:ascii="仿宋_GB2312" w:eastAsia="仿宋_GB2312" w:hint="eastAsia"/>
          <w:sz w:val="32"/>
          <w:szCs w:val="32"/>
        </w:rPr>
        <w:t>18:00</w:t>
      </w:r>
      <w:r>
        <w:rPr>
          <w:rFonts w:ascii="仿宋_GB2312" w:eastAsia="仿宋_GB2312" w:hint="eastAsia"/>
          <w:sz w:val="32"/>
          <w:szCs w:val="32"/>
        </w:rPr>
        <w:t>。</w:t>
      </w:r>
    </w:p>
    <w:p w14:paraId="605E6775" w14:textId="77777777" w:rsidR="00F14CBF" w:rsidRDefault="00E878B7">
      <w:pPr>
        <w:spacing w:after="0" w:line="620" w:lineRule="exact"/>
        <w:ind w:firstLineChars="200" w:firstLine="640"/>
        <w:jc w:val="both"/>
        <w:rPr>
          <w:rFonts w:ascii="方正仿宋_GBK" w:eastAsia="方正仿宋_GBK"/>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）报名时须提交下列材料原件扫描版：①泰州市人民医院引进高层次人才报名表（附件</w:t>
      </w:r>
      <w:r>
        <w:rPr>
          <w:rFonts w:ascii="仿宋_GB2312" w:eastAsia="仿宋_GB2312" w:hint="eastAsia"/>
          <w:sz w:val="32"/>
          <w:szCs w:val="32"/>
        </w:rPr>
        <w:t>2</w:t>
      </w:r>
      <w:r>
        <w:rPr>
          <w:rFonts w:ascii="仿宋_GB2312" w:eastAsia="仿宋_GB2312" w:hint="eastAsia"/>
          <w:sz w:val="32"/>
          <w:szCs w:val="32"/>
        </w:rPr>
        <w:t>）。②本人有效居民身份证件（正反面）。③本科及以上毕业证书、学位证书；有职称要求的岗位，应聘人员须提供相应的职称证书；</w:t>
      </w:r>
      <w:r>
        <w:rPr>
          <w:rFonts w:ascii="仿宋_GB2312" w:eastAsia="仿宋_GB2312" w:hint="eastAsia"/>
          <w:sz w:val="32"/>
          <w:szCs w:val="32"/>
        </w:rPr>
        <w:t>2021</w:t>
      </w:r>
      <w:r>
        <w:rPr>
          <w:rFonts w:ascii="仿宋_GB2312" w:eastAsia="仿宋_GB2312" w:hint="eastAsia"/>
          <w:sz w:val="32"/>
          <w:szCs w:val="32"/>
        </w:rPr>
        <w:t>届毕业生须提供《</w:t>
      </w:r>
      <w:r>
        <w:rPr>
          <w:rFonts w:ascii="仿宋_GB2312" w:eastAsia="仿宋_GB2312" w:hint="eastAsia"/>
          <w:sz w:val="32"/>
          <w:szCs w:val="32"/>
        </w:rPr>
        <w:t>2021</w:t>
      </w:r>
      <w:r>
        <w:rPr>
          <w:rFonts w:ascii="仿宋_GB2312" w:eastAsia="仿宋_GB2312" w:hint="eastAsia"/>
          <w:sz w:val="32"/>
          <w:szCs w:val="32"/>
        </w:rPr>
        <w:t>届毕业生双向选择就业推荐表》和空白就业协议书；留学回国人员须提供教育部留学服务中心出具的学历学位认证材料。④本人近期免冠正面二寸（</w:t>
      </w:r>
      <w:r>
        <w:rPr>
          <w:rFonts w:ascii="仿宋_GB2312" w:eastAsia="仿宋_GB2312" w:hint="eastAsia"/>
          <w:sz w:val="32"/>
          <w:szCs w:val="32"/>
        </w:rPr>
        <w:t>35</w:t>
      </w:r>
      <w:r>
        <w:rPr>
          <w:rFonts w:ascii="仿宋_GB2312" w:eastAsia="仿宋_GB2312" w:hint="eastAsia"/>
          <w:sz w:val="32"/>
          <w:szCs w:val="32"/>
        </w:rPr>
        <w:t>×</w:t>
      </w:r>
      <w:r>
        <w:rPr>
          <w:rFonts w:ascii="仿宋_GB2312" w:eastAsia="仿宋_GB2312" w:hint="eastAsia"/>
          <w:sz w:val="32"/>
          <w:szCs w:val="32"/>
        </w:rPr>
        <w:t>45</w:t>
      </w:r>
      <w:r>
        <w:rPr>
          <w:rFonts w:ascii="仿宋_GB2312" w:eastAsia="仿宋_GB2312" w:hint="eastAsia"/>
          <w:sz w:val="32"/>
          <w:szCs w:val="32"/>
        </w:rPr>
        <w:t>毫米）证件照（</w:t>
      </w:r>
      <w:r>
        <w:rPr>
          <w:rFonts w:ascii="仿宋_GB2312" w:eastAsia="仿宋_GB2312" w:hint="eastAsia"/>
          <w:sz w:val="32"/>
          <w:szCs w:val="32"/>
        </w:rPr>
        <w:t>jpg</w:t>
      </w:r>
      <w:r>
        <w:rPr>
          <w:rFonts w:ascii="仿宋_GB2312" w:eastAsia="仿宋_GB2312" w:hint="eastAsia"/>
          <w:sz w:val="32"/>
          <w:szCs w:val="32"/>
        </w:rPr>
        <w:t>格式，大小为</w:t>
      </w:r>
      <w:r>
        <w:rPr>
          <w:rFonts w:ascii="仿宋_GB2312" w:eastAsia="仿宋_GB2312" w:hint="eastAsia"/>
          <w:sz w:val="32"/>
          <w:szCs w:val="32"/>
        </w:rPr>
        <w:t>20Kb</w:t>
      </w:r>
      <w:r>
        <w:rPr>
          <w:rFonts w:ascii="仿宋_GB2312" w:eastAsia="仿宋_GB2312" w:hint="eastAsia"/>
          <w:sz w:val="32"/>
          <w:szCs w:val="32"/>
        </w:rPr>
        <w:t>以下）。⑤已就业人员须提供现就职单位劳动合同或离职证明。</w:t>
      </w:r>
    </w:p>
    <w:p w14:paraId="20B3E386"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）报名注意事项：</w:t>
      </w:r>
    </w:p>
    <w:p w14:paraId="302C545D"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Ansi="仿宋" w:cs="仿宋" w:hint="eastAsia"/>
          <w:sz w:val="32"/>
          <w:szCs w:val="32"/>
        </w:rPr>
        <w:t>①</w:t>
      </w:r>
      <w:r>
        <w:rPr>
          <w:rFonts w:ascii="仿宋_GB2312" w:eastAsia="仿宋_GB2312" w:hint="eastAsia"/>
          <w:sz w:val="32"/>
          <w:szCs w:val="32"/>
        </w:rPr>
        <w:t>应聘人员须按岗位要求如实填写有关信息。招聘主管部门（单位）根据应聘人员提供的信息进行审核。应聘人员有弄虚作假行为、或因其他原因造成不符合岗位条件的，一经查实，即取消考核和聘用资格。</w:t>
      </w:r>
    </w:p>
    <w:p w14:paraId="2FAD2E9B" w14:textId="77777777" w:rsidR="00F14CBF" w:rsidRDefault="00E878B7">
      <w:pPr>
        <w:pStyle w:val="a9"/>
        <w:widowControl/>
        <w:spacing w:before="0" w:beforeAutospacing="0" w:after="0" w:afterAutospacing="0" w:line="62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lastRenderedPageBreak/>
        <w:t>②</w:t>
      </w:r>
      <w:r>
        <w:rPr>
          <w:rFonts w:ascii="仿宋_GB2312" w:eastAsia="仿宋_GB2312" w:hAnsi="仿宋_GB2312" w:cs="仿宋_GB2312" w:hint="eastAsia"/>
          <w:sz w:val="32"/>
          <w:szCs w:val="32"/>
        </w:rPr>
        <w:t>应聘人员只能选择一个岗位报名，逾期不予补报。未通过资格初审的，可在规定时限内</w:t>
      </w:r>
      <w:proofErr w:type="gramStart"/>
      <w:r>
        <w:rPr>
          <w:rFonts w:ascii="仿宋_GB2312" w:eastAsia="仿宋_GB2312" w:hAnsi="仿宋_GB2312" w:cs="仿宋_GB2312" w:hint="eastAsia"/>
          <w:sz w:val="32"/>
          <w:szCs w:val="32"/>
        </w:rPr>
        <w:t>报其他</w:t>
      </w:r>
      <w:proofErr w:type="gramEnd"/>
      <w:r>
        <w:rPr>
          <w:rFonts w:ascii="仿宋_GB2312" w:eastAsia="仿宋_GB2312" w:hAnsi="仿宋_GB2312" w:cs="仿宋_GB2312" w:hint="eastAsia"/>
          <w:sz w:val="32"/>
          <w:szCs w:val="32"/>
        </w:rPr>
        <w:t>符合资格条件的岗位。</w:t>
      </w:r>
    </w:p>
    <w:p w14:paraId="21E1BA57" w14:textId="77777777" w:rsidR="00F14CBF" w:rsidRDefault="00E878B7">
      <w:pPr>
        <w:pStyle w:val="a9"/>
        <w:widowControl/>
        <w:spacing w:before="0" w:beforeAutospacing="0" w:after="0" w:afterAutospacing="0" w:line="6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③本次公开招聘不设开考比例。</w:t>
      </w:r>
    </w:p>
    <w:p w14:paraId="6BB660C3"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）有下列情形之一的，不得应聘：</w:t>
      </w:r>
    </w:p>
    <w:p w14:paraId="4EAB0BC7"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①现役军人、普通高校在读非应届毕业生。</w:t>
      </w:r>
    </w:p>
    <w:p w14:paraId="12EFC3B6"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②本公告发布之日起，与本市用人单位未解除劳动人事关系的人员。</w:t>
      </w:r>
    </w:p>
    <w:p w14:paraId="1333DE9C"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③应聘人员与招考单位工作人员有夫妻关系、直系血亲关系、三</w:t>
      </w:r>
      <w:r>
        <w:rPr>
          <w:rFonts w:ascii="仿宋_GB2312" w:eastAsia="仿宋_GB2312" w:hint="eastAsia"/>
          <w:sz w:val="32"/>
          <w:szCs w:val="32"/>
        </w:rPr>
        <w:t>代以内旁系血亲关系、近姻亲及其他须回避的亲属关系的，不得应聘具有直接上下级领导关系的岗位，以及《事业单位人事管理回避规定》要求回避的岗位。</w:t>
      </w:r>
    </w:p>
    <w:p w14:paraId="47EFB0B5"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④国家和省另有规定限制应聘到事业单位或者事业单位有关岗位的人员。</w:t>
      </w:r>
    </w:p>
    <w:p w14:paraId="515AE5C5" w14:textId="77777777" w:rsidR="00F14CBF" w:rsidRDefault="00E878B7">
      <w:pPr>
        <w:spacing w:after="0" w:line="620" w:lineRule="exact"/>
        <w:ind w:firstLineChars="200" w:firstLine="640"/>
        <w:jc w:val="both"/>
        <w:rPr>
          <w:rFonts w:ascii="方正楷体_GBK" w:eastAsia="方正楷体_GBK"/>
          <w:sz w:val="32"/>
          <w:szCs w:val="32"/>
        </w:rPr>
      </w:pPr>
      <w:r>
        <w:rPr>
          <w:rFonts w:ascii="方正楷体_GBK" w:eastAsia="方正楷体_GBK" w:hint="eastAsia"/>
          <w:sz w:val="32"/>
          <w:szCs w:val="32"/>
        </w:rPr>
        <w:t>2.</w:t>
      </w:r>
      <w:r>
        <w:rPr>
          <w:rFonts w:ascii="方正楷体_GBK" w:eastAsia="方正楷体_GBK" w:hint="eastAsia"/>
          <w:sz w:val="32"/>
          <w:szCs w:val="32"/>
        </w:rPr>
        <w:t>资格复审</w:t>
      </w:r>
    </w:p>
    <w:p w14:paraId="272DA47D"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考核前，泰州市人民医院对符合条件的应聘人员进行资格复审。参加资格复审人员须按照岗位要求提供相关材料原件，对不能按要求及时提供有效证件原件的或资格复审不合格的应聘人员，取消其考核资格。对资格复审合格人员发放考核通知书。</w:t>
      </w:r>
    </w:p>
    <w:p w14:paraId="1D0C14CC"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本次公开招聘</w:t>
      </w:r>
      <w:proofErr w:type="gramStart"/>
      <w:r>
        <w:rPr>
          <w:rFonts w:ascii="仿宋_GB2312" w:eastAsia="仿宋_GB2312" w:hint="eastAsia"/>
          <w:sz w:val="32"/>
          <w:szCs w:val="32"/>
        </w:rPr>
        <w:t>不</w:t>
      </w:r>
      <w:proofErr w:type="gramEnd"/>
      <w:r>
        <w:rPr>
          <w:rFonts w:ascii="仿宋_GB2312" w:eastAsia="仿宋_GB2312" w:hint="eastAsia"/>
          <w:sz w:val="32"/>
          <w:szCs w:val="32"/>
        </w:rPr>
        <w:t xml:space="preserve">收报名费和考试费。　　</w:t>
      </w:r>
    </w:p>
    <w:p w14:paraId="7386913A" w14:textId="77777777" w:rsidR="00F14CBF" w:rsidRDefault="00E878B7">
      <w:pPr>
        <w:spacing w:after="0" w:line="620" w:lineRule="exact"/>
        <w:ind w:firstLineChars="200" w:firstLine="640"/>
        <w:jc w:val="both"/>
        <w:rPr>
          <w:rFonts w:ascii="方正楷体_GBK" w:eastAsia="方正楷体_GBK"/>
          <w:sz w:val="32"/>
          <w:szCs w:val="32"/>
        </w:rPr>
      </w:pPr>
      <w:r>
        <w:rPr>
          <w:rFonts w:ascii="方正楷体_GBK" w:eastAsia="方正楷体_GBK" w:hint="eastAsia"/>
          <w:sz w:val="32"/>
          <w:szCs w:val="32"/>
        </w:rPr>
        <w:t>（三）考核</w:t>
      </w:r>
    </w:p>
    <w:p w14:paraId="0C7E43FA"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考核采取面试的方式进行。主要测试履行岗位职责所需的业务能力和综合素质。面试总分为</w:t>
      </w:r>
      <w:r>
        <w:rPr>
          <w:rFonts w:ascii="仿宋_GB2312" w:eastAsia="仿宋_GB2312" w:hint="eastAsia"/>
          <w:sz w:val="32"/>
          <w:szCs w:val="32"/>
        </w:rPr>
        <w:t>100</w:t>
      </w:r>
      <w:r>
        <w:rPr>
          <w:rFonts w:ascii="仿宋_GB2312" w:eastAsia="仿宋_GB2312" w:hint="eastAsia"/>
          <w:sz w:val="32"/>
          <w:szCs w:val="32"/>
        </w:rPr>
        <w:t>分，合格线为</w:t>
      </w:r>
      <w:r>
        <w:rPr>
          <w:rFonts w:ascii="仿宋_GB2312" w:eastAsia="仿宋_GB2312" w:hint="eastAsia"/>
          <w:sz w:val="32"/>
          <w:szCs w:val="32"/>
        </w:rPr>
        <w:t>60</w:t>
      </w:r>
      <w:r>
        <w:rPr>
          <w:rFonts w:ascii="仿宋_GB2312" w:eastAsia="仿宋_GB2312" w:hint="eastAsia"/>
          <w:sz w:val="32"/>
          <w:szCs w:val="32"/>
        </w:rPr>
        <w:t>分，面试成绩即为总成绩。面试不合格者不得进入后续环节。面试成绩相同的，组织加试确定。面试时间、地点另行通知。</w:t>
      </w:r>
    </w:p>
    <w:p w14:paraId="6302827E" w14:textId="77777777" w:rsidR="00F14CBF" w:rsidRDefault="00E878B7">
      <w:pPr>
        <w:spacing w:after="0" w:line="620" w:lineRule="exact"/>
        <w:ind w:firstLineChars="200" w:firstLine="640"/>
        <w:rPr>
          <w:rFonts w:ascii="仿宋_GB2312" w:eastAsia="仿宋_GB2312" w:hAnsi="方正仿宋_GBK" w:cs="方正仿宋_GBK"/>
          <w:b/>
          <w:bCs/>
          <w:sz w:val="32"/>
          <w:szCs w:val="32"/>
        </w:rPr>
      </w:pPr>
      <w:r>
        <w:rPr>
          <w:rFonts w:ascii="仿宋_GB2312" w:eastAsia="仿宋_GB2312" w:hAnsi="方正仿宋_GBK" w:cs="方正仿宋_GBK" w:hint="eastAsia"/>
          <w:b/>
          <w:bCs/>
          <w:sz w:val="32"/>
          <w:szCs w:val="32"/>
        </w:rPr>
        <w:t>按目前疫情防控有关要求，考生须于考前至少</w:t>
      </w:r>
      <w:r>
        <w:rPr>
          <w:rFonts w:ascii="仿宋_GB2312" w:eastAsia="仿宋_GB2312" w:hAnsi="方正仿宋_GBK" w:cs="方正仿宋_GBK" w:hint="eastAsia"/>
          <w:b/>
          <w:bCs/>
          <w:sz w:val="32"/>
          <w:szCs w:val="32"/>
        </w:rPr>
        <w:t>14</w:t>
      </w:r>
      <w:r>
        <w:rPr>
          <w:rFonts w:ascii="仿宋_GB2312" w:eastAsia="仿宋_GB2312" w:hAnsi="方正仿宋_GBK" w:cs="方正仿宋_GBK" w:hint="eastAsia"/>
          <w:b/>
          <w:bCs/>
          <w:sz w:val="32"/>
          <w:szCs w:val="32"/>
        </w:rPr>
        <w:t>天申领“苏康码”并且每天进行健康申报，考试当天“苏康码”为</w:t>
      </w:r>
      <w:proofErr w:type="gramStart"/>
      <w:r>
        <w:rPr>
          <w:rFonts w:ascii="仿宋_GB2312" w:eastAsia="仿宋_GB2312" w:hAnsi="方正仿宋_GBK" w:cs="方正仿宋_GBK" w:hint="eastAsia"/>
          <w:b/>
          <w:bCs/>
          <w:sz w:val="32"/>
          <w:szCs w:val="32"/>
        </w:rPr>
        <w:t>绿码且</w:t>
      </w:r>
      <w:proofErr w:type="gramEnd"/>
      <w:r>
        <w:rPr>
          <w:rFonts w:ascii="仿宋_GB2312" w:eastAsia="仿宋_GB2312" w:hAnsi="方正仿宋_GBK" w:cs="方正仿宋_GBK" w:hint="eastAsia"/>
          <w:b/>
          <w:bCs/>
          <w:sz w:val="32"/>
          <w:szCs w:val="32"/>
        </w:rPr>
        <w:t>经现场测量体温低于</w:t>
      </w:r>
      <w:r>
        <w:rPr>
          <w:rFonts w:ascii="仿宋_GB2312" w:eastAsia="仿宋_GB2312" w:hAnsi="方正仿宋_GBK" w:cs="方正仿宋_GBK" w:hint="eastAsia"/>
          <w:b/>
          <w:bCs/>
          <w:sz w:val="32"/>
          <w:szCs w:val="32"/>
        </w:rPr>
        <w:t>37.3</w:t>
      </w:r>
      <w:r>
        <w:rPr>
          <w:rFonts w:ascii="仿宋_GB2312" w:eastAsia="仿宋_GB2312" w:hAnsi="方正仿宋_GBK" w:cs="方正仿宋_GBK" w:hint="eastAsia"/>
          <w:b/>
          <w:bCs/>
          <w:sz w:val="32"/>
          <w:szCs w:val="32"/>
        </w:rPr>
        <w:t>℃，并无干咳等异常症状的，方可进入考点参加面试。</w:t>
      </w:r>
    </w:p>
    <w:p w14:paraId="72551036" w14:textId="77777777" w:rsidR="00F14CBF" w:rsidRDefault="00E878B7">
      <w:pPr>
        <w:spacing w:after="0" w:line="620" w:lineRule="exact"/>
        <w:ind w:firstLineChars="200" w:firstLine="640"/>
        <w:jc w:val="both"/>
        <w:rPr>
          <w:rFonts w:ascii="方正楷体_GBK" w:eastAsia="方正楷体_GBK"/>
          <w:sz w:val="32"/>
          <w:szCs w:val="32"/>
        </w:rPr>
      </w:pPr>
      <w:r>
        <w:rPr>
          <w:rFonts w:ascii="方正楷体_GBK" w:eastAsia="方正楷体_GBK" w:hint="eastAsia"/>
          <w:sz w:val="32"/>
          <w:szCs w:val="32"/>
        </w:rPr>
        <w:t>（四）体检</w:t>
      </w:r>
    </w:p>
    <w:p w14:paraId="445BCBCC"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考核结束后，根据考生成绩从高分到低分按招聘计划数</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的比例确定体检人员，参加体检人员名单在泰州市人民医</w:t>
      </w:r>
      <w:r>
        <w:rPr>
          <w:rFonts w:ascii="仿宋_GB2312" w:eastAsia="仿宋_GB2312" w:hint="eastAsia"/>
          <w:sz w:val="32"/>
          <w:szCs w:val="32"/>
        </w:rPr>
        <w:t>院网站公布。</w:t>
      </w:r>
    </w:p>
    <w:p w14:paraId="10A62568"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体检由泰州市人民医院组织，体检标准参照《公务员录用体检通用标准</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》《公务员录用体检操作手册</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》及《江苏省公务员录用体检工作办法</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》执行，同时须符合《医师执业注册暂行办法》中“第二章</w:t>
      </w:r>
      <w:r>
        <w:rPr>
          <w:rFonts w:ascii="仿宋_GB2312" w:eastAsia="仿宋_GB2312" w:hint="eastAsia"/>
          <w:sz w:val="32"/>
          <w:szCs w:val="32"/>
        </w:rPr>
        <w:t xml:space="preserve"> </w:t>
      </w:r>
      <w:r>
        <w:rPr>
          <w:rFonts w:ascii="仿宋_GB2312" w:eastAsia="仿宋_GB2312" w:hint="eastAsia"/>
          <w:sz w:val="32"/>
          <w:szCs w:val="32"/>
        </w:rPr>
        <w:t>注册条件”的相关要求。体检合格者方可进入后续环节，如因怀孕延迟体检的，待体检合格后，按程序进入后续环节。</w:t>
      </w:r>
    </w:p>
    <w:p w14:paraId="50F5C785" w14:textId="77777777" w:rsidR="00F14CBF" w:rsidRDefault="00E878B7">
      <w:pPr>
        <w:spacing w:after="0" w:line="620" w:lineRule="exact"/>
        <w:ind w:firstLineChars="200" w:firstLine="640"/>
        <w:jc w:val="both"/>
        <w:rPr>
          <w:rFonts w:ascii="仿宋_GB2312" w:eastAsia="仿宋_GB2312"/>
          <w:sz w:val="32"/>
          <w:szCs w:val="32"/>
        </w:rPr>
      </w:pPr>
      <w:r>
        <w:rPr>
          <w:rFonts w:ascii="方正楷体_GBK" w:eastAsia="方正楷体_GBK" w:hint="eastAsia"/>
          <w:sz w:val="32"/>
          <w:szCs w:val="32"/>
        </w:rPr>
        <w:t>（五）考察</w:t>
      </w:r>
    </w:p>
    <w:p w14:paraId="7FF410C1"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体检合格人员方可进行考察，考察工作由泰州市人民医院组织实施。考察工作参照《江苏省公务员录用考察办法</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 xml:space="preserve">》执行。　</w:t>
      </w:r>
      <w:r>
        <w:rPr>
          <w:rFonts w:ascii="仿宋_GB2312" w:eastAsia="仿宋_GB2312" w:hint="eastAsia"/>
          <w:sz w:val="32"/>
          <w:szCs w:val="32"/>
        </w:rPr>
        <w:t xml:space="preserve">  </w:t>
      </w:r>
    </w:p>
    <w:p w14:paraId="5133BB57" w14:textId="77777777" w:rsidR="00F14CBF" w:rsidRDefault="00E878B7">
      <w:pPr>
        <w:spacing w:after="0" w:line="620" w:lineRule="exact"/>
        <w:ind w:firstLineChars="200" w:firstLine="640"/>
        <w:jc w:val="both"/>
        <w:rPr>
          <w:rFonts w:ascii="方正楷体_GBK" w:eastAsia="方正楷体_GBK"/>
          <w:sz w:val="32"/>
          <w:szCs w:val="32"/>
        </w:rPr>
      </w:pPr>
      <w:r>
        <w:rPr>
          <w:rFonts w:ascii="方正楷体_GBK" w:eastAsia="方正楷体_GBK" w:hint="eastAsia"/>
          <w:sz w:val="32"/>
          <w:szCs w:val="32"/>
        </w:rPr>
        <w:lastRenderedPageBreak/>
        <w:t>（六）公示、聘用</w:t>
      </w:r>
    </w:p>
    <w:p w14:paraId="48A6E2EE"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考察合格人员确定为拟聘人员，在泰州市卫生</w:t>
      </w:r>
      <w:r>
        <w:rPr>
          <w:rFonts w:ascii="仿宋_GB2312" w:eastAsia="仿宋_GB2312" w:hint="eastAsia"/>
          <w:sz w:val="32"/>
          <w:szCs w:val="32"/>
        </w:rPr>
        <w:t>健康委员会网站、泰州市人力资源和社会保障局网站、泰州市人民医院网站、泰州人才网公示</w:t>
      </w:r>
      <w:r>
        <w:rPr>
          <w:rFonts w:ascii="仿宋_GB2312" w:eastAsia="仿宋_GB2312" w:hint="eastAsia"/>
          <w:sz w:val="32"/>
          <w:szCs w:val="32"/>
        </w:rPr>
        <w:t>7</w:t>
      </w:r>
      <w:r>
        <w:rPr>
          <w:rFonts w:ascii="仿宋_GB2312" w:eastAsia="仿宋_GB2312" w:hint="eastAsia"/>
          <w:sz w:val="32"/>
          <w:szCs w:val="32"/>
        </w:rPr>
        <w:t>个工作日。公示内容包括拟聘用人员姓名、学历、毕业院校和毕业专业、现工作单位、拟聘岗位、考核成绩与排名等。</w:t>
      </w:r>
    </w:p>
    <w:p w14:paraId="455C94A2"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公示无异议后，按规定程序申报备案。对反映有影响聘用的问题并查实的，不予备案；对反映的问题一时难以查实的，可暂缓备案，待查清后再决定是否备案。</w:t>
      </w:r>
    </w:p>
    <w:p w14:paraId="0BBEF255"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在职人员须在规定期限内自行妥善处理好与原单位的劳动人事关系，并提供解除劳动关系的证明；应届毕业生须如期毕业并取得相应学历、学位证书；不能在规定期限提供的，不予备案。</w:t>
      </w:r>
    </w:p>
    <w:p w14:paraId="37635470"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因应聘人员考察或者体检不符合要求的，或拟聘用人选公示的结果影响聘用的，或拟聘用人选明确放弃聘用的，或其他导致聘用岗位空缺时，从该职位考核成绩合格人员中按考核总成绩从高分到低分依次递补。办理备案审批手续后，不再递补。</w:t>
      </w:r>
    </w:p>
    <w:p w14:paraId="78AB10F2"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备案完成后，用人单位与拟聘人员签订聘用合同，试用期（见习期）满考核合格，予以定岗定级；考核不合格者，取消聘用资格，终止聘用关系。首次聘期</w:t>
      </w:r>
      <w:r>
        <w:rPr>
          <w:rFonts w:ascii="仿宋_GB2312" w:eastAsia="仿宋_GB2312" w:hint="eastAsia"/>
          <w:sz w:val="32"/>
          <w:szCs w:val="32"/>
        </w:rPr>
        <w:t>5</w:t>
      </w:r>
      <w:r>
        <w:rPr>
          <w:rFonts w:ascii="仿宋_GB2312" w:eastAsia="仿宋_GB2312" w:hint="eastAsia"/>
          <w:sz w:val="32"/>
          <w:szCs w:val="32"/>
        </w:rPr>
        <w:t>年，除依法依规解除聘用合同外，拟聘用人员应当在招聘单位最低服务</w:t>
      </w:r>
      <w:r>
        <w:rPr>
          <w:rFonts w:ascii="仿宋_GB2312" w:eastAsia="仿宋_GB2312" w:hint="eastAsia"/>
          <w:sz w:val="32"/>
          <w:szCs w:val="32"/>
        </w:rPr>
        <w:t>5</w:t>
      </w:r>
      <w:r>
        <w:rPr>
          <w:rFonts w:ascii="仿宋_GB2312" w:eastAsia="仿宋_GB2312" w:hint="eastAsia"/>
          <w:sz w:val="32"/>
          <w:szCs w:val="32"/>
        </w:rPr>
        <w:t>年（含试用期）。</w:t>
      </w:r>
    </w:p>
    <w:p w14:paraId="55B5FFF6" w14:textId="77777777" w:rsidR="00F14CBF" w:rsidRDefault="00E878B7">
      <w:pPr>
        <w:spacing w:after="0" w:line="620" w:lineRule="exact"/>
        <w:ind w:firstLineChars="200" w:firstLine="640"/>
        <w:jc w:val="both"/>
        <w:rPr>
          <w:rFonts w:ascii="方正黑体_GBK" w:eastAsia="方正黑体_GBK"/>
          <w:sz w:val="32"/>
          <w:szCs w:val="32"/>
        </w:rPr>
      </w:pPr>
      <w:r>
        <w:rPr>
          <w:rFonts w:ascii="方正黑体_GBK" w:eastAsia="方正黑体_GBK" w:hint="eastAsia"/>
          <w:sz w:val="32"/>
          <w:szCs w:val="32"/>
        </w:rPr>
        <w:lastRenderedPageBreak/>
        <w:t>四、纪律与监督</w:t>
      </w:r>
    </w:p>
    <w:p w14:paraId="42295782"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招聘工作贯彻“公开、平等、竞争、择优”的原则，严格执行规定的</w:t>
      </w:r>
      <w:r>
        <w:rPr>
          <w:rFonts w:ascii="仿宋_GB2312" w:eastAsia="仿宋_GB2312" w:hint="eastAsia"/>
          <w:sz w:val="32"/>
          <w:szCs w:val="32"/>
        </w:rPr>
        <w:t>条件、程序和标准。招聘工作接受泰州市纪检监察部门和社会监督。对报考人员和公开招聘工作人员在招聘过程中有违纪违规行为的，一经查实，即按有关规定予以严肃处理。</w:t>
      </w:r>
    </w:p>
    <w:p w14:paraId="470EF995" w14:textId="77777777" w:rsidR="00F14CBF" w:rsidRDefault="00E878B7">
      <w:pPr>
        <w:spacing w:after="0" w:line="620" w:lineRule="exact"/>
        <w:ind w:firstLineChars="200" w:firstLine="640"/>
        <w:jc w:val="both"/>
        <w:rPr>
          <w:rFonts w:ascii="方正黑体_GBK" w:eastAsia="方正黑体_GBK"/>
          <w:sz w:val="32"/>
          <w:szCs w:val="32"/>
        </w:rPr>
      </w:pPr>
      <w:r>
        <w:rPr>
          <w:rFonts w:ascii="方正黑体_GBK" w:eastAsia="方正黑体_GBK" w:hint="eastAsia"/>
          <w:sz w:val="32"/>
          <w:szCs w:val="32"/>
        </w:rPr>
        <w:t>五、政策咨询、监督举报</w:t>
      </w:r>
    </w:p>
    <w:p w14:paraId="24899D6D"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本公告由泰州市人民医院负责解释。</w:t>
      </w:r>
    </w:p>
    <w:p w14:paraId="4E691F56"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招考单位政策咨询电话：</w:t>
      </w:r>
    </w:p>
    <w:p w14:paraId="31E3FDAF"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0523-89890080</w:t>
      </w:r>
      <w:r>
        <w:rPr>
          <w:rFonts w:ascii="仿宋_GB2312" w:eastAsia="仿宋_GB2312" w:hint="eastAsia"/>
          <w:sz w:val="32"/>
          <w:szCs w:val="32"/>
        </w:rPr>
        <w:t>；联系人：凌薇。</w:t>
      </w:r>
    </w:p>
    <w:p w14:paraId="1287FB71"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监督举报电话：</w:t>
      </w:r>
    </w:p>
    <w:p w14:paraId="05C5E1DD"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0523-86393619</w:t>
      </w:r>
      <w:r>
        <w:rPr>
          <w:rFonts w:ascii="仿宋_GB2312" w:eastAsia="仿宋_GB2312" w:hint="eastAsia"/>
          <w:sz w:val="32"/>
          <w:szCs w:val="32"/>
        </w:rPr>
        <w:t xml:space="preserve">（市纪委监委第十四派驻纪检监察组）　　</w:t>
      </w:r>
    </w:p>
    <w:p w14:paraId="13769D86"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0523-86393166</w:t>
      </w:r>
      <w:r>
        <w:rPr>
          <w:rFonts w:ascii="仿宋_GB2312" w:eastAsia="仿宋_GB2312" w:hint="eastAsia"/>
          <w:sz w:val="32"/>
          <w:szCs w:val="32"/>
        </w:rPr>
        <w:t>（泰州市卫生健康委员会）</w:t>
      </w:r>
    </w:p>
    <w:p w14:paraId="4885E709"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0523-86880623</w:t>
      </w:r>
      <w:r>
        <w:rPr>
          <w:rFonts w:ascii="仿宋_GB2312" w:eastAsia="仿宋_GB2312" w:hint="eastAsia"/>
          <w:sz w:val="32"/>
          <w:szCs w:val="32"/>
        </w:rPr>
        <w:t>（泰州市人力资源和社会保障局）</w:t>
      </w:r>
    </w:p>
    <w:p w14:paraId="53FD1770" w14:textId="77777777" w:rsidR="00F14CBF" w:rsidRDefault="00F14CBF">
      <w:pPr>
        <w:spacing w:after="0" w:line="620" w:lineRule="exact"/>
        <w:ind w:firstLineChars="200" w:firstLine="640"/>
        <w:jc w:val="both"/>
        <w:rPr>
          <w:rFonts w:ascii="仿宋_GB2312" w:eastAsia="仿宋_GB2312"/>
          <w:sz w:val="32"/>
          <w:szCs w:val="32"/>
        </w:rPr>
      </w:pPr>
    </w:p>
    <w:p w14:paraId="2F79155B"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泰州市人民医院引进高层次人</w:t>
      </w:r>
      <w:r>
        <w:rPr>
          <w:rFonts w:ascii="仿宋_GB2312" w:eastAsia="仿宋_GB2312" w:hint="eastAsia"/>
          <w:sz w:val="32"/>
          <w:szCs w:val="32"/>
        </w:rPr>
        <w:t>才岗位表</w:t>
      </w:r>
    </w:p>
    <w:p w14:paraId="53350C97"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2.</w:t>
      </w:r>
      <w:r>
        <w:rPr>
          <w:rFonts w:ascii="仿宋_GB2312" w:eastAsia="仿宋_GB2312" w:hint="eastAsia"/>
          <w:sz w:val="32"/>
          <w:szCs w:val="32"/>
        </w:rPr>
        <w:t>泰州市人民医院引进高层次人才报名表</w:t>
      </w:r>
    </w:p>
    <w:p w14:paraId="3530D01A"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p>
    <w:p w14:paraId="2CAC47B8" w14:textId="77777777" w:rsidR="00F14CBF" w:rsidRDefault="00E878B7">
      <w:pPr>
        <w:spacing w:after="0" w:line="620" w:lineRule="exact"/>
        <w:ind w:firstLineChars="1850" w:firstLine="5920"/>
        <w:jc w:val="both"/>
        <w:rPr>
          <w:rFonts w:ascii="仿宋_GB2312" w:eastAsia="仿宋_GB2312"/>
          <w:sz w:val="32"/>
          <w:szCs w:val="32"/>
        </w:rPr>
      </w:pPr>
      <w:r>
        <w:rPr>
          <w:rFonts w:ascii="仿宋_GB2312" w:eastAsia="仿宋_GB2312" w:hint="eastAsia"/>
          <w:sz w:val="32"/>
          <w:szCs w:val="32"/>
        </w:rPr>
        <w:t>泰州市人民医院</w:t>
      </w:r>
    </w:p>
    <w:p w14:paraId="68482240" w14:textId="77777777" w:rsidR="00F14CBF" w:rsidRDefault="00E878B7">
      <w:pPr>
        <w:spacing w:after="0" w:line="62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日</w:t>
      </w:r>
    </w:p>
    <w:p w14:paraId="3256EB3C" w14:textId="77777777" w:rsidR="00F14CBF" w:rsidRDefault="00E878B7">
      <w:pPr>
        <w:rPr>
          <w:rFonts w:ascii="仿宋_GB2312" w:eastAsia="仿宋_GB2312"/>
          <w:sz w:val="32"/>
          <w:szCs w:val="32"/>
        </w:rPr>
        <w:sectPr w:rsidR="00F14CBF">
          <w:footerReference w:type="default" r:id="rId7"/>
          <w:pgSz w:w="11906" w:h="16838"/>
          <w:pgMar w:top="1531" w:right="1588" w:bottom="1418" w:left="1474" w:header="708" w:footer="708" w:gutter="0"/>
          <w:cols w:space="708"/>
          <w:docGrid w:linePitch="360"/>
        </w:sectPr>
      </w:pPr>
      <w:r>
        <w:rPr>
          <w:rFonts w:ascii="仿宋_GB2312" w:eastAsia="仿宋_GB2312" w:hint="eastAsia"/>
          <w:sz w:val="32"/>
          <w:szCs w:val="32"/>
        </w:rPr>
        <w:br w:type="page"/>
      </w:r>
    </w:p>
    <w:p w14:paraId="4B8B2B8C" w14:textId="77777777" w:rsidR="00F14CBF" w:rsidRDefault="00E878B7">
      <w:pPr>
        <w:spacing w:line="400" w:lineRule="exact"/>
        <w:rPr>
          <w:rFonts w:ascii="黑体" w:eastAsia="黑体"/>
          <w:sz w:val="24"/>
        </w:rPr>
      </w:pPr>
      <w:r>
        <w:rPr>
          <w:rFonts w:ascii="黑体" w:eastAsia="黑体" w:hint="eastAsia"/>
          <w:sz w:val="24"/>
        </w:rPr>
        <w:lastRenderedPageBreak/>
        <w:t>附件</w:t>
      </w:r>
      <w:r>
        <w:rPr>
          <w:rFonts w:ascii="黑体" w:eastAsia="黑体" w:hint="eastAsia"/>
          <w:sz w:val="24"/>
        </w:rPr>
        <w:t>1</w:t>
      </w:r>
      <w:r>
        <w:rPr>
          <w:rFonts w:ascii="黑体" w:eastAsia="黑体" w:hint="eastAsia"/>
          <w:sz w:val="24"/>
        </w:rPr>
        <w:t>：</w:t>
      </w:r>
    </w:p>
    <w:p w14:paraId="35127007" w14:textId="77777777" w:rsidR="00F14CBF" w:rsidRDefault="00E878B7">
      <w:pPr>
        <w:spacing w:beforeLines="50" w:before="145" w:afterLines="50" w:after="145" w:line="400" w:lineRule="exact"/>
        <w:jc w:val="center"/>
        <w:rPr>
          <w:rFonts w:ascii="方正小标宋_GBK" w:eastAsia="方正小标宋_GBK" w:hAnsi="宋体" w:cs="宋体"/>
          <w:bCs/>
          <w:color w:val="000000"/>
          <w:sz w:val="30"/>
          <w:szCs w:val="30"/>
        </w:rPr>
      </w:pPr>
      <w:r>
        <w:rPr>
          <w:rFonts w:ascii="方正小标宋_GBK" w:eastAsia="方正小标宋_GBK" w:hAnsi="宋体" w:cs="宋体" w:hint="eastAsia"/>
          <w:bCs/>
          <w:color w:val="000000"/>
          <w:sz w:val="36"/>
          <w:szCs w:val="36"/>
        </w:rPr>
        <w:t>泰州市人民医院引进高层次人才岗位表</w:t>
      </w:r>
    </w:p>
    <w:tbl>
      <w:tblPr>
        <w:tblW w:w="138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620"/>
        <w:gridCol w:w="1770"/>
        <w:gridCol w:w="4665"/>
        <w:gridCol w:w="2190"/>
        <w:gridCol w:w="1650"/>
        <w:gridCol w:w="1125"/>
      </w:tblGrid>
      <w:tr w:rsidR="00F14CBF" w14:paraId="49B1F7C8" w14:textId="77777777">
        <w:trPr>
          <w:trHeight w:val="770"/>
        </w:trPr>
        <w:tc>
          <w:tcPr>
            <w:tcW w:w="840" w:type="dxa"/>
            <w:noWrap/>
            <w:vAlign w:val="center"/>
          </w:tcPr>
          <w:p w14:paraId="1F60920A" w14:textId="77777777" w:rsidR="00F14CBF" w:rsidRDefault="00E878B7">
            <w:pPr>
              <w:spacing w:after="0" w:line="280" w:lineRule="exact"/>
              <w:jc w:val="center"/>
              <w:rPr>
                <w:rFonts w:ascii="黑体" w:eastAsia="黑体" w:hAnsi="宋体" w:cs="宋体"/>
                <w:bCs/>
                <w:color w:val="000000"/>
              </w:rPr>
            </w:pPr>
            <w:r>
              <w:rPr>
                <w:rFonts w:ascii="黑体" w:eastAsia="黑体" w:hAnsi="宋体" w:cs="宋体" w:hint="eastAsia"/>
                <w:bCs/>
                <w:color w:val="000000"/>
              </w:rPr>
              <w:t>岗位</w:t>
            </w:r>
          </w:p>
          <w:p w14:paraId="56CF46C6" w14:textId="77777777" w:rsidR="00F14CBF" w:rsidRDefault="00E878B7">
            <w:pPr>
              <w:spacing w:after="0" w:line="280" w:lineRule="exact"/>
              <w:jc w:val="center"/>
              <w:rPr>
                <w:rFonts w:ascii="黑体" w:eastAsia="黑体" w:hAnsi="宋体" w:cs="宋体"/>
                <w:bCs/>
                <w:color w:val="000000"/>
              </w:rPr>
            </w:pPr>
            <w:r>
              <w:rPr>
                <w:rFonts w:ascii="黑体" w:eastAsia="黑体" w:hAnsi="宋体" w:cs="宋体" w:hint="eastAsia"/>
                <w:bCs/>
                <w:color w:val="000000"/>
              </w:rPr>
              <w:t>代码</w:t>
            </w:r>
          </w:p>
        </w:tc>
        <w:tc>
          <w:tcPr>
            <w:tcW w:w="1620" w:type="dxa"/>
            <w:noWrap/>
            <w:vAlign w:val="center"/>
          </w:tcPr>
          <w:p w14:paraId="68DAFC29" w14:textId="77777777" w:rsidR="00F14CBF" w:rsidRDefault="00E878B7">
            <w:pPr>
              <w:spacing w:after="0" w:line="280" w:lineRule="exact"/>
              <w:jc w:val="center"/>
              <w:rPr>
                <w:rFonts w:ascii="黑体" w:eastAsia="黑体" w:hAnsi="宋体" w:cs="宋体"/>
                <w:bCs/>
                <w:color w:val="000000"/>
              </w:rPr>
            </w:pPr>
            <w:r>
              <w:rPr>
                <w:rFonts w:ascii="黑体" w:eastAsia="黑体" w:hAnsi="宋体" w:cs="宋体" w:hint="eastAsia"/>
                <w:bCs/>
                <w:color w:val="000000"/>
              </w:rPr>
              <w:t>岗位名称</w:t>
            </w:r>
          </w:p>
        </w:tc>
        <w:tc>
          <w:tcPr>
            <w:tcW w:w="1770" w:type="dxa"/>
            <w:noWrap/>
            <w:vAlign w:val="center"/>
          </w:tcPr>
          <w:p w14:paraId="34088FC1" w14:textId="77777777" w:rsidR="00F14CBF" w:rsidRDefault="00E878B7">
            <w:pPr>
              <w:spacing w:after="0" w:line="280" w:lineRule="exact"/>
              <w:jc w:val="center"/>
              <w:rPr>
                <w:rFonts w:ascii="黑体" w:eastAsia="黑体" w:hAnsi="宋体" w:cs="宋体"/>
                <w:bCs/>
                <w:color w:val="000000"/>
              </w:rPr>
            </w:pPr>
            <w:r>
              <w:rPr>
                <w:rFonts w:ascii="黑体" w:eastAsia="黑体" w:hAnsi="宋体" w:cs="宋体" w:hint="eastAsia"/>
                <w:bCs/>
                <w:color w:val="000000"/>
              </w:rPr>
              <w:t>岗位类别</w:t>
            </w:r>
          </w:p>
        </w:tc>
        <w:tc>
          <w:tcPr>
            <w:tcW w:w="4665" w:type="dxa"/>
            <w:noWrap/>
            <w:vAlign w:val="center"/>
          </w:tcPr>
          <w:p w14:paraId="477FB74E" w14:textId="77777777" w:rsidR="00F14CBF" w:rsidRDefault="00E878B7">
            <w:pPr>
              <w:spacing w:after="0" w:line="280" w:lineRule="exact"/>
              <w:jc w:val="center"/>
              <w:rPr>
                <w:rFonts w:ascii="黑体" w:eastAsia="黑体" w:hAnsi="宋体" w:cs="宋体"/>
                <w:bCs/>
              </w:rPr>
            </w:pPr>
            <w:r>
              <w:rPr>
                <w:rFonts w:ascii="黑体" w:eastAsia="黑体" w:hAnsi="宋体" w:cs="宋体" w:hint="eastAsia"/>
                <w:bCs/>
              </w:rPr>
              <w:t>专业</w:t>
            </w:r>
          </w:p>
        </w:tc>
        <w:tc>
          <w:tcPr>
            <w:tcW w:w="2190" w:type="dxa"/>
            <w:noWrap/>
            <w:vAlign w:val="center"/>
          </w:tcPr>
          <w:p w14:paraId="09A7FD29" w14:textId="77777777" w:rsidR="00F14CBF" w:rsidRDefault="00E878B7">
            <w:pPr>
              <w:spacing w:after="0" w:line="280" w:lineRule="exact"/>
              <w:jc w:val="center"/>
              <w:rPr>
                <w:rFonts w:ascii="黑体" w:eastAsia="黑体" w:hAnsi="宋体" w:cs="宋体"/>
                <w:bCs/>
                <w:color w:val="000000"/>
              </w:rPr>
            </w:pPr>
            <w:r>
              <w:rPr>
                <w:rFonts w:ascii="黑体" w:eastAsia="黑体" w:hAnsi="宋体" w:cs="宋体" w:hint="eastAsia"/>
                <w:bCs/>
                <w:color w:val="000000"/>
              </w:rPr>
              <w:t>学历或职称</w:t>
            </w:r>
          </w:p>
        </w:tc>
        <w:tc>
          <w:tcPr>
            <w:tcW w:w="1650" w:type="dxa"/>
            <w:noWrap/>
            <w:vAlign w:val="center"/>
          </w:tcPr>
          <w:p w14:paraId="0CA7CEDC" w14:textId="77777777" w:rsidR="00F14CBF" w:rsidRDefault="00E878B7">
            <w:pPr>
              <w:spacing w:after="0" w:line="280" w:lineRule="exact"/>
              <w:jc w:val="center"/>
              <w:rPr>
                <w:rFonts w:ascii="黑体" w:eastAsia="黑体" w:hAnsi="宋体" w:cs="宋体"/>
                <w:bCs/>
                <w:color w:val="000000"/>
              </w:rPr>
            </w:pPr>
            <w:r>
              <w:rPr>
                <w:rFonts w:ascii="黑体" w:eastAsia="黑体" w:hAnsi="宋体" w:cs="宋体" w:hint="eastAsia"/>
                <w:bCs/>
                <w:color w:val="000000"/>
              </w:rPr>
              <w:t>学位</w:t>
            </w:r>
          </w:p>
        </w:tc>
        <w:tc>
          <w:tcPr>
            <w:tcW w:w="1125" w:type="dxa"/>
            <w:noWrap/>
            <w:vAlign w:val="center"/>
          </w:tcPr>
          <w:p w14:paraId="1CB793E8" w14:textId="77777777" w:rsidR="00F14CBF" w:rsidRDefault="00E878B7">
            <w:pPr>
              <w:spacing w:after="0" w:line="280" w:lineRule="exact"/>
              <w:jc w:val="center"/>
              <w:rPr>
                <w:rFonts w:ascii="黑体" w:eastAsia="黑体" w:hAnsi="宋体" w:cs="宋体"/>
                <w:bCs/>
                <w:color w:val="000000"/>
              </w:rPr>
            </w:pPr>
            <w:r>
              <w:rPr>
                <w:rFonts w:ascii="黑体" w:eastAsia="黑体" w:hAnsi="宋体" w:cs="宋体" w:hint="eastAsia"/>
                <w:bCs/>
                <w:color w:val="000000"/>
              </w:rPr>
              <w:t>人数</w:t>
            </w:r>
          </w:p>
        </w:tc>
      </w:tr>
      <w:tr w:rsidR="00F14CBF" w14:paraId="13815CE9" w14:textId="77777777">
        <w:trPr>
          <w:trHeight w:val="1081"/>
        </w:trPr>
        <w:tc>
          <w:tcPr>
            <w:tcW w:w="840" w:type="dxa"/>
            <w:noWrap/>
            <w:vAlign w:val="center"/>
          </w:tcPr>
          <w:p w14:paraId="4B7B9EF4"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01</w:t>
            </w:r>
          </w:p>
        </w:tc>
        <w:tc>
          <w:tcPr>
            <w:tcW w:w="1620" w:type="dxa"/>
            <w:noWrap/>
            <w:vAlign w:val="center"/>
          </w:tcPr>
          <w:p w14:paraId="608DD4AD"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临床医师</w:t>
            </w:r>
          </w:p>
        </w:tc>
        <w:tc>
          <w:tcPr>
            <w:tcW w:w="1770" w:type="dxa"/>
            <w:noWrap/>
            <w:vAlign w:val="center"/>
          </w:tcPr>
          <w:p w14:paraId="3C24C91D"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专业技术岗</w:t>
            </w:r>
          </w:p>
        </w:tc>
        <w:tc>
          <w:tcPr>
            <w:tcW w:w="4665" w:type="dxa"/>
            <w:noWrap/>
            <w:vAlign w:val="center"/>
          </w:tcPr>
          <w:p w14:paraId="6A443653" w14:textId="77777777" w:rsidR="00F14CBF" w:rsidRDefault="00E878B7">
            <w:pPr>
              <w:spacing w:after="0"/>
              <w:jc w:val="center"/>
              <w:rPr>
                <w:rFonts w:ascii="仿宋_GB2312" w:eastAsia="仿宋_GB2312" w:hAnsi="宋体" w:cs="宋体"/>
                <w:sz w:val="26"/>
                <w:szCs w:val="26"/>
              </w:rPr>
            </w:pPr>
            <w:r>
              <w:rPr>
                <w:rFonts w:ascii="仿宋_GB2312" w:eastAsia="仿宋_GB2312" w:hAnsi="宋体" w:cs="宋体" w:hint="eastAsia"/>
                <w:sz w:val="26"/>
                <w:szCs w:val="26"/>
              </w:rPr>
              <w:t>临床医学（内科学、肿瘤学、皮肤病与性病学、外科学、妇产科学、儿科学、影像医学与核医学、急诊医学、神经病学、精神病与精神卫生学、麻醉学、老年医学、临床检验诊断学、眼科学、耳鼻咽喉科学、康复医学与理疗学、运动医学）</w:t>
            </w:r>
          </w:p>
        </w:tc>
        <w:tc>
          <w:tcPr>
            <w:tcW w:w="2190" w:type="dxa"/>
            <w:noWrap/>
            <w:vAlign w:val="center"/>
          </w:tcPr>
          <w:p w14:paraId="55E4F15B" w14:textId="77777777" w:rsidR="00F14CBF" w:rsidRDefault="00E878B7">
            <w:pPr>
              <w:spacing w:after="0"/>
              <w:jc w:val="center"/>
              <w:rPr>
                <w:rFonts w:ascii="仿宋_GB2312" w:eastAsia="仿宋_GB2312" w:hAnsi="宋体" w:cs="宋体"/>
                <w:sz w:val="26"/>
                <w:szCs w:val="26"/>
              </w:rPr>
            </w:pPr>
            <w:r>
              <w:rPr>
                <w:rFonts w:ascii="仿宋_GB2312" w:eastAsia="仿宋_GB2312" w:hAnsi="宋体" w:cs="宋体" w:hint="eastAsia"/>
                <w:sz w:val="26"/>
                <w:szCs w:val="26"/>
              </w:rPr>
              <w:t>博士研究生或副主任医师及以上</w:t>
            </w:r>
          </w:p>
        </w:tc>
        <w:tc>
          <w:tcPr>
            <w:tcW w:w="1650" w:type="dxa"/>
            <w:noWrap/>
            <w:vAlign w:val="center"/>
          </w:tcPr>
          <w:p w14:paraId="4B0C1CC7"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博士</w:t>
            </w:r>
          </w:p>
        </w:tc>
        <w:tc>
          <w:tcPr>
            <w:tcW w:w="1125" w:type="dxa"/>
            <w:noWrap/>
            <w:vAlign w:val="center"/>
          </w:tcPr>
          <w:p w14:paraId="2AB8EDA3"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3</w:t>
            </w:r>
          </w:p>
        </w:tc>
      </w:tr>
      <w:tr w:rsidR="00F14CBF" w14:paraId="679877F8" w14:textId="77777777">
        <w:trPr>
          <w:trHeight w:val="1081"/>
        </w:trPr>
        <w:tc>
          <w:tcPr>
            <w:tcW w:w="840" w:type="dxa"/>
            <w:noWrap/>
            <w:vAlign w:val="center"/>
          </w:tcPr>
          <w:p w14:paraId="64D61030"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02</w:t>
            </w:r>
          </w:p>
        </w:tc>
        <w:tc>
          <w:tcPr>
            <w:tcW w:w="1620" w:type="dxa"/>
            <w:noWrap/>
            <w:vAlign w:val="center"/>
          </w:tcPr>
          <w:p w14:paraId="0337EE76"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超声科医师</w:t>
            </w:r>
          </w:p>
        </w:tc>
        <w:tc>
          <w:tcPr>
            <w:tcW w:w="1770" w:type="dxa"/>
            <w:noWrap/>
            <w:vAlign w:val="center"/>
          </w:tcPr>
          <w:p w14:paraId="13C3E35C"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专业技术岗</w:t>
            </w:r>
          </w:p>
        </w:tc>
        <w:tc>
          <w:tcPr>
            <w:tcW w:w="4665" w:type="dxa"/>
            <w:noWrap/>
            <w:vAlign w:val="center"/>
          </w:tcPr>
          <w:p w14:paraId="5CF606A1" w14:textId="77777777" w:rsidR="00F14CBF" w:rsidRDefault="00E878B7">
            <w:pPr>
              <w:spacing w:after="0"/>
              <w:jc w:val="center"/>
              <w:rPr>
                <w:rFonts w:ascii="仿宋_GB2312" w:eastAsia="仿宋_GB2312" w:hAnsi="宋体" w:cs="宋体"/>
                <w:sz w:val="26"/>
                <w:szCs w:val="26"/>
              </w:rPr>
            </w:pPr>
            <w:r>
              <w:rPr>
                <w:rFonts w:ascii="仿宋_GB2312" w:eastAsia="仿宋_GB2312" w:hAnsi="宋体" w:cs="宋体" w:hint="eastAsia"/>
                <w:sz w:val="26"/>
                <w:szCs w:val="26"/>
              </w:rPr>
              <w:t>临床医学</w:t>
            </w:r>
          </w:p>
        </w:tc>
        <w:tc>
          <w:tcPr>
            <w:tcW w:w="2190" w:type="dxa"/>
            <w:noWrap/>
            <w:vAlign w:val="center"/>
          </w:tcPr>
          <w:p w14:paraId="656946E5" w14:textId="77777777" w:rsidR="00F14CBF" w:rsidRDefault="00E878B7">
            <w:pPr>
              <w:spacing w:after="0"/>
              <w:jc w:val="center"/>
              <w:rPr>
                <w:rFonts w:ascii="仿宋_GB2312" w:eastAsia="仿宋_GB2312" w:hAnsi="宋体" w:cs="宋体"/>
                <w:sz w:val="26"/>
                <w:szCs w:val="26"/>
              </w:rPr>
            </w:pPr>
            <w:r>
              <w:rPr>
                <w:rFonts w:ascii="仿宋_GB2312" w:eastAsia="仿宋_GB2312" w:hAnsi="宋体" w:cs="宋体" w:hint="eastAsia"/>
                <w:sz w:val="26"/>
                <w:szCs w:val="26"/>
              </w:rPr>
              <w:t>主任医师</w:t>
            </w:r>
          </w:p>
        </w:tc>
        <w:tc>
          <w:tcPr>
            <w:tcW w:w="1650" w:type="dxa"/>
            <w:noWrap/>
            <w:vAlign w:val="center"/>
          </w:tcPr>
          <w:p w14:paraId="12D1BB6D"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学士及以上</w:t>
            </w:r>
          </w:p>
        </w:tc>
        <w:tc>
          <w:tcPr>
            <w:tcW w:w="1125" w:type="dxa"/>
            <w:noWrap/>
            <w:vAlign w:val="center"/>
          </w:tcPr>
          <w:p w14:paraId="130FFE38" w14:textId="77777777" w:rsidR="00F14CBF" w:rsidRDefault="00E878B7">
            <w:pPr>
              <w:spacing w:after="0" w:line="280" w:lineRule="exact"/>
              <w:jc w:val="center"/>
              <w:rPr>
                <w:rFonts w:ascii="仿宋_GB2312" w:eastAsia="仿宋_GB2312" w:hAnsi="宋体" w:cs="宋体"/>
                <w:sz w:val="26"/>
                <w:szCs w:val="26"/>
              </w:rPr>
            </w:pPr>
            <w:r>
              <w:rPr>
                <w:rFonts w:ascii="仿宋_GB2312" w:eastAsia="仿宋_GB2312" w:hAnsi="宋体" w:cs="宋体" w:hint="eastAsia"/>
                <w:sz w:val="26"/>
                <w:szCs w:val="26"/>
              </w:rPr>
              <w:t>1</w:t>
            </w:r>
          </w:p>
        </w:tc>
      </w:tr>
    </w:tbl>
    <w:p w14:paraId="5F3F45D3" w14:textId="77777777" w:rsidR="00F14CBF" w:rsidRDefault="00E878B7">
      <w:pPr>
        <w:spacing w:line="280" w:lineRule="exact"/>
        <w:ind w:firstLineChars="198" w:firstLine="475"/>
      </w:pPr>
      <w:r>
        <w:rPr>
          <w:rFonts w:ascii="楷体_GB2312" w:eastAsia="楷体_GB2312" w:hint="eastAsia"/>
          <w:b/>
          <w:sz w:val="24"/>
        </w:rPr>
        <w:t>备注：</w:t>
      </w:r>
      <w:r>
        <w:rPr>
          <w:rFonts w:ascii="楷体_GB2312" w:eastAsia="楷体_GB2312" w:hint="eastAsia"/>
          <w:sz w:val="24"/>
        </w:rPr>
        <w:t>本次招聘学科专业名称参照《授予博士、硕士学位和培养研究生的学科、专业目录》《学位授予和人才培养学科目录》《普通高等学校本科专业目录》执行。</w:t>
      </w:r>
    </w:p>
    <w:p w14:paraId="19669C9A" w14:textId="77777777" w:rsidR="00F14CBF" w:rsidRDefault="00F14CBF">
      <w:pPr>
        <w:spacing w:after="0" w:line="580" w:lineRule="exact"/>
        <w:jc w:val="both"/>
        <w:rPr>
          <w:rFonts w:ascii="仿宋_GB2312" w:eastAsia="仿宋_GB2312"/>
          <w:sz w:val="32"/>
          <w:szCs w:val="32"/>
        </w:rPr>
        <w:sectPr w:rsidR="00F14CBF">
          <w:headerReference w:type="default" r:id="rId8"/>
          <w:footerReference w:type="even" r:id="rId9"/>
          <w:footerReference w:type="default" r:id="rId10"/>
          <w:pgSz w:w="16838" w:h="11906" w:orient="landscape"/>
          <w:pgMar w:top="1361" w:right="1361" w:bottom="1134" w:left="1474" w:header="851" w:footer="992" w:gutter="0"/>
          <w:cols w:space="720"/>
          <w:titlePg/>
          <w:docGrid w:type="lines" w:linePitch="290"/>
        </w:sectPr>
      </w:pPr>
    </w:p>
    <w:p w14:paraId="10927778" w14:textId="77777777" w:rsidR="00F14CBF" w:rsidRDefault="00E878B7">
      <w:pPr>
        <w:spacing w:line="400" w:lineRule="exact"/>
        <w:rPr>
          <w:rFonts w:eastAsia="黑体"/>
          <w:sz w:val="28"/>
          <w:szCs w:val="28"/>
        </w:rPr>
      </w:pPr>
      <w:r>
        <w:rPr>
          <w:rFonts w:ascii="方正黑体_GBK" w:eastAsia="方正黑体_GBK" w:cs="黑体" w:hint="eastAsia"/>
          <w:sz w:val="28"/>
          <w:szCs w:val="28"/>
        </w:rPr>
        <w:lastRenderedPageBreak/>
        <w:t>附件</w:t>
      </w:r>
      <w:r>
        <w:rPr>
          <w:rFonts w:ascii="方正黑体_GBK" w:eastAsia="方正黑体_GBK" w:hint="eastAsia"/>
          <w:sz w:val="28"/>
          <w:szCs w:val="28"/>
        </w:rPr>
        <w:t>2</w:t>
      </w:r>
      <w:r>
        <w:rPr>
          <w:rFonts w:eastAsia="黑体" w:cs="黑体" w:hint="eastAsia"/>
          <w:sz w:val="28"/>
          <w:szCs w:val="28"/>
        </w:rPr>
        <w:t>：</w:t>
      </w:r>
    </w:p>
    <w:p w14:paraId="5DFE00EC" w14:textId="77777777" w:rsidR="00F14CBF" w:rsidRDefault="00E878B7">
      <w:pPr>
        <w:tabs>
          <w:tab w:val="right" w:pos="7740"/>
        </w:tabs>
        <w:ind w:left="380" w:hangingChars="100" w:hanging="380"/>
        <w:jc w:val="center"/>
        <w:rPr>
          <w:rFonts w:ascii="方正小标宋_GBK" w:eastAsia="方正小标宋_GBK"/>
          <w:spacing w:val="-20"/>
        </w:rPr>
      </w:pPr>
      <w:r>
        <w:rPr>
          <w:rFonts w:ascii="方正小标宋_GBK" w:eastAsia="方正小标宋_GBK" w:hAnsi="STZhongsong" w:cs="STZhongsong" w:hint="eastAsia"/>
          <w:spacing w:val="-20"/>
          <w:sz w:val="40"/>
          <w:szCs w:val="40"/>
        </w:rPr>
        <w:t>泰州市人民医院引进高层次人才报名表</w:t>
      </w:r>
    </w:p>
    <w:p w14:paraId="74763EC3" w14:textId="77777777" w:rsidR="00F14CBF" w:rsidRDefault="00E878B7">
      <w:pPr>
        <w:tabs>
          <w:tab w:val="right" w:pos="7740"/>
        </w:tabs>
        <w:spacing w:line="260" w:lineRule="exact"/>
        <w:ind w:left="220" w:hangingChars="100" w:hanging="220"/>
        <w:rPr>
          <w:rFonts w:eastAsia="仿宋_GB2312"/>
        </w:rPr>
      </w:pPr>
      <w:r>
        <w:rPr>
          <w:rFonts w:eastAsia="仿宋_GB2312" w:cs="仿宋_GB2312" w:hint="eastAsia"/>
        </w:rPr>
        <w:t>报考岗位代码：</w:t>
      </w:r>
      <w:r>
        <w:rPr>
          <w:rFonts w:eastAsia="仿宋_GB2312" w:cs="仿宋_GB2312" w:hint="eastAsia"/>
        </w:rPr>
        <w:t xml:space="preserve">                                                </w:t>
      </w:r>
    </w:p>
    <w:tbl>
      <w:tblPr>
        <w:tblW w:w="93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77"/>
        <w:gridCol w:w="1133"/>
        <w:gridCol w:w="865"/>
        <w:gridCol w:w="1344"/>
        <w:gridCol w:w="240"/>
        <w:gridCol w:w="253"/>
        <w:gridCol w:w="977"/>
        <w:gridCol w:w="861"/>
        <w:gridCol w:w="1974"/>
      </w:tblGrid>
      <w:tr w:rsidR="00F14CBF" w14:paraId="33BF7D69" w14:textId="77777777">
        <w:trPr>
          <w:trHeight w:hRule="exact" w:val="523"/>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7752C7A8" w14:textId="77777777" w:rsidR="00F14CBF" w:rsidRDefault="00E878B7">
            <w:pPr>
              <w:spacing w:line="260" w:lineRule="exact"/>
              <w:jc w:val="center"/>
              <w:rPr>
                <w:rFonts w:ascii="仿宋_GB2312" w:eastAsia="仿宋_GB2312"/>
              </w:rPr>
            </w:pPr>
            <w:proofErr w:type="gramStart"/>
            <w:r>
              <w:rPr>
                <w:rFonts w:eastAsia="方正仿宋_GBK" w:cs="方正仿宋_GBK" w:hint="eastAsia"/>
              </w:rPr>
              <w:t xml:space="preserve">姓　　</w:t>
            </w:r>
            <w:proofErr w:type="gramEnd"/>
            <w:r>
              <w:rPr>
                <w:rFonts w:eastAsia="方正仿宋_GBK" w:cs="方正仿宋_GBK" w:hint="eastAsia"/>
              </w:rPr>
              <w:t>名</w:t>
            </w:r>
          </w:p>
        </w:tc>
        <w:tc>
          <w:tcPr>
            <w:tcW w:w="1133" w:type="dxa"/>
            <w:tcBorders>
              <w:top w:val="single" w:sz="8" w:space="0" w:color="auto"/>
              <w:left w:val="single" w:sz="8" w:space="0" w:color="auto"/>
              <w:bottom w:val="single" w:sz="8" w:space="0" w:color="auto"/>
              <w:right w:val="single" w:sz="8" w:space="0" w:color="auto"/>
            </w:tcBorders>
            <w:noWrap/>
            <w:vAlign w:val="center"/>
          </w:tcPr>
          <w:p w14:paraId="3DC26BF2" w14:textId="77777777" w:rsidR="00F14CBF" w:rsidRDefault="00F14CBF">
            <w:pPr>
              <w:spacing w:line="260" w:lineRule="exact"/>
              <w:jc w:val="center"/>
              <w:rPr>
                <w:rFonts w:ascii="仿宋_GB2312" w:eastAsia="仿宋_GB2312"/>
              </w:rPr>
            </w:pPr>
          </w:p>
        </w:tc>
        <w:tc>
          <w:tcPr>
            <w:tcW w:w="865" w:type="dxa"/>
            <w:tcBorders>
              <w:top w:val="single" w:sz="8" w:space="0" w:color="auto"/>
              <w:left w:val="single" w:sz="8" w:space="0" w:color="auto"/>
              <w:bottom w:val="single" w:sz="8" w:space="0" w:color="auto"/>
              <w:right w:val="single" w:sz="8" w:space="0" w:color="auto"/>
            </w:tcBorders>
            <w:noWrap/>
            <w:vAlign w:val="center"/>
          </w:tcPr>
          <w:p w14:paraId="66B3FCC0" w14:textId="77777777" w:rsidR="00F14CBF" w:rsidRDefault="00E878B7">
            <w:pPr>
              <w:spacing w:line="260" w:lineRule="exact"/>
              <w:jc w:val="center"/>
              <w:rPr>
                <w:rFonts w:ascii="仿宋_GB2312" w:eastAsia="仿宋_GB2312"/>
              </w:rPr>
            </w:pPr>
            <w:r>
              <w:rPr>
                <w:rFonts w:eastAsia="方正仿宋_GBK" w:cs="方正仿宋_GBK" w:hint="eastAsia"/>
              </w:rPr>
              <w:t>身份证号</w:t>
            </w:r>
          </w:p>
        </w:tc>
        <w:tc>
          <w:tcPr>
            <w:tcW w:w="5649" w:type="dxa"/>
            <w:gridSpan w:val="6"/>
            <w:tcBorders>
              <w:top w:val="single" w:sz="8" w:space="0" w:color="auto"/>
              <w:left w:val="single" w:sz="8" w:space="0" w:color="auto"/>
              <w:bottom w:val="single" w:sz="8" w:space="0" w:color="auto"/>
              <w:right w:val="single" w:sz="8" w:space="0" w:color="auto"/>
            </w:tcBorders>
            <w:noWrap/>
            <w:vAlign w:val="center"/>
          </w:tcPr>
          <w:p w14:paraId="21F449CA" w14:textId="77777777" w:rsidR="00F14CBF" w:rsidRDefault="00F14CBF">
            <w:pPr>
              <w:spacing w:line="260" w:lineRule="exact"/>
              <w:jc w:val="center"/>
              <w:rPr>
                <w:rFonts w:eastAsia="方正仿宋_GBK"/>
              </w:rPr>
            </w:pPr>
          </w:p>
        </w:tc>
      </w:tr>
      <w:tr w:rsidR="00F14CBF" w14:paraId="6F872803" w14:textId="77777777">
        <w:trPr>
          <w:trHeight w:hRule="exact" w:val="523"/>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543AF35E" w14:textId="77777777" w:rsidR="00F14CBF" w:rsidRDefault="00E878B7">
            <w:pPr>
              <w:spacing w:line="260" w:lineRule="exact"/>
              <w:jc w:val="center"/>
              <w:rPr>
                <w:rFonts w:ascii="仿宋_GB2312" w:eastAsia="仿宋_GB2312"/>
              </w:rPr>
            </w:pPr>
            <w:r>
              <w:rPr>
                <w:rFonts w:eastAsia="方正仿宋_GBK" w:cs="方正仿宋_GBK" w:hint="eastAsia"/>
              </w:rPr>
              <w:t>性　　别</w:t>
            </w:r>
          </w:p>
        </w:tc>
        <w:tc>
          <w:tcPr>
            <w:tcW w:w="1133" w:type="dxa"/>
            <w:tcBorders>
              <w:top w:val="single" w:sz="8" w:space="0" w:color="auto"/>
              <w:left w:val="single" w:sz="8" w:space="0" w:color="auto"/>
              <w:bottom w:val="single" w:sz="8" w:space="0" w:color="auto"/>
              <w:right w:val="single" w:sz="8" w:space="0" w:color="auto"/>
            </w:tcBorders>
            <w:noWrap/>
            <w:vAlign w:val="center"/>
          </w:tcPr>
          <w:p w14:paraId="74974F43" w14:textId="77777777" w:rsidR="00F14CBF" w:rsidRDefault="00F14CBF">
            <w:pPr>
              <w:spacing w:line="260" w:lineRule="exact"/>
              <w:jc w:val="center"/>
              <w:rPr>
                <w:rFonts w:ascii="仿宋_GB2312" w:eastAsia="仿宋_GB2312"/>
              </w:rPr>
            </w:pPr>
          </w:p>
        </w:tc>
        <w:tc>
          <w:tcPr>
            <w:tcW w:w="865" w:type="dxa"/>
            <w:tcBorders>
              <w:top w:val="single" w:sz="8" w:space="0" w:color="auto"/>
              <w:left w:val="single" w:sz="8" w:space="0" w:color="auto"/>
              <w:bottom w:val="single" w:sz="8" w:space="0" w:color="auto"/>
              <w:right w:val="single" w:sz="8" w:space="0" w:color="auto"/>
            </w:tcBorders>
            <w:noWrap/>
            <w:vAlign w:val="center"/>
          </w:tcPr>
          <w:p w14:paraId="6BC8AFAE" w14:textId="77777777" w:rsidR="00F14CBF" w:rsidRDefault="00E878B7">
            <w:pPr>
              <w:spacing w:line="260" w:lineRule="exact"/>
              <w:jc w:val="center"/>
              <w:rPr>
                <w:rFonts w:ascii="仿宋_GB2312" w:eastAsia="仿宋_GB2312"/>
              </w:rPr>
            </w:pPr>
            <w:r>
              <w:rPr>
                <w:rFonts w:eastAsia="方正仿宋_GBK" w:cs="方正仿宋_GBK" w:hint="eastAsia"/>
              </w:rPr>
              <w:t>学历</w:t>
            </w:r>
          </w:p>
        </w:tc>
        <w:tc>
          <w:tcPr>
            <w:tcW w:w="1584" w:type="dxa"/>
            <w:gridSpan w:val="2"/>
            <w:tcBorders>
              <w:top w:val="single" w:sz="8" w:space="0" w:color="auto"/>
              <w:left w:val="single" w:sz="8" w:space="0" w:color="auto"/>
              <w:bottom w:val="single" w:sz="8" w:space="0" w:color="auto"/>
              <w:right w:val="single" w:sz="8" w:space="0" w:color="auto"/>
            </w:tcBorders>
            <w:noWrap/>
            <w:tcMar>
              <w:left w:w="28" w:type="dxa"/>
              <w:right w:w="28" w:type="dxa"/>
            </w:tcMar>
            <w:vAlign w:val="center"/>
          </w:tcPr>
          <w:p w14:paraId="0D08873F" w14:textId="77777777" w:rsidR="00F14CBF" w:rsidRDefault="00F14CBF">
            <w:pPr>
              <w:spacing w:line="260" w:lineRule="exact"/>
              <w:jc w:val="center"/>
              <w:rPr>
                <w:rFonts w:ascii="仿宋_GB2312" w:eastAsia="仿宋_GB2312"/>
              </w:rPr>
            </w:pPr>
          </w:p>
        </w:tc>
        <w:tc>
          <w:tcPr>
            <w:tcW w:w="1230" w:type="dxa"/>
            <w:gridSpan w:val="2"/>
            <w:tcBorders>
              <w:top w:val="single" w:sz="8" w:space="0" w:color="auto"/>
              <w:left w:val="single" w:sz="8" w:space="0" w:color="auto"/>
              <w:bottom w:val="single" w:sz="8" w:space="0" w:color="auto"/>
              <w:right w:val="single" w:sz="8" w:space="0" w:color="auto"/>
            </w:tcBorders>
            <w:noWrap/>
            <w:vAlign w:val="center"/>
          </w:tcPr>
          <w:p w14:paraId="1B39380F" w14:textId="77777777" w:rsidR="00F14CBF" w:rsidRDefault="00E878B7">
            <w:pPr>
              <w:spacing w:line="260" w:lineRule="exact"/>
              <w:jc w:val="center"/>
              <w:rPr>
                <w:rFonts w:ascii="仿宋_GB2312" w:eastAsia="仿宋_GB2312"/>
              </w:rPr>
            </w:pPr>
            <w:r>
              <w:rPr>
                <w:rFonts w:eastAsia="方正仿宋_GBK" w:cs="方正仿宋_GBK" w:hint="eastAsia"/>
              </w:rPr>
              <w:t>学位</w:t>
            </w:r>
          </w:p>
        </w:tc>
        <w:tc>
          <w:tcPr>
            <w:tcW w:w="861" w:type="dxa"/>
            <w:tcBorders>
              <w:top w:val="single" w:sz="8" w:space="0" w:color="auto"/>
              <w:left w:val="single" w:sz="8" w:space="0" w:color="auto"/>
              <w:bottom w:val="single" w:sz="8" w:space="0" w:color="auto"/>
              <w:right w:val="single" w:sz="8" w:space="0" w:color="auto"/>
            </w:tcBorders>
            <w:noWrap/>
            <w:vAlign w:val="center"/>
          </w:tcPr>
          <w:p w14:paraId="7D284574" w14:textId="77777777" w:rsidR="00F14CBF" w:rsidRDefault="00F14CBF">
            <w:pPr>
              <w:spacing w:line="260" w:lineRule="exact"/>
              <w:jc w:val="center"/>
              <w:rPr>
                <w:rFonts w:ascii="仿宋_GB2312" w:eastAsia="仿宋_GB2312"/>
              </w:rPr>
            </w:pPr>
          </w:p>
        </w:tc>
        <w:tc>
          <w:tcPr>
            <w:tcW w:w="1974" w:type="dxa"/>
            <w:vMerge w:val="restart"/>
            <w:tcBorders>
              <w:top w:val="single" w:sz="8" w:space="0" w:color="auto"/>
              <w:left w:val="single" w:sz="8" w:space="0" w:color="auto"/>
              <w:bottom w:val="single" w:sz="8" w:space="0" w:color="auto"/>
              <w:right w:val="single" w:sz="8" w:space="0" w:color="auto"/>
            </w:tcBorders>
            <w:noWrap/>
            <w:vAlign w:val="center"/>
          </w:tcPr>
          <w:p w14:paraId="0CFD6137" w14:textId="77777777" w:rsidR="00F14CBF" w:rsidRDefault="00E878B7">
            <w:pPr>
              <w:spacing w:line="260" w:lineRule="exact"/>
              <w:jc w:val="center"/>
              <w:rPr>
                <w:rFonts w:eastAsia="方正仿宋_GBK"/>
              </w:rPr>
            </w:pPr>
            <w:r>
              <w:rPr>
                <w:rFonts w:eastAsia="方正仿宋_GBK" w:cs="方正仿宋_GBK" w:hint="eastAsia"/>
              </w:rPr>
              <w:t>贴照片处</w:t>
            </w:r>
          </w:p>
        </w:tc>
      </w:tr>
      <w:tr w:rsidR="00F14CBF" w14:paraId="6B961463" w14:textId="77777777">
        <w:trPr>
          <w:trHeight w:hRule="exact" w:val="523"/>
          <w:jc w:val="center"/>
        </w:trPr>
        <w:tc>
          <w:tcPr>
            <w:tcW w:w="1677" w:type="dxa"/>
            <w:tcBorders>
              <w:top w:val="single" w:sz="8" w:space="0" w:color="auto"/>
              <w:left w:val="single" w:sz="8" w:space="0" w:color="auto"/>
              <w:bottom w:val="single" w:sz="8" w:space="0" w:color="auto"/>
              <w:right w:val="single" w:sz="8" w:space="0" w:color="auto"/>
            </w:tcBorders>
            <w:noWrap/>
            <w:tcMar>
              <w:left w:w="0" w:type="dxa"/>
              <w:right w:w="0" w:type="dxa"/>
            </w:tcMar>
            <w:vAlign w:val="center"/>
          </w:tcPr>
          <w:p w14:paraId="2F16DB4D" w14:textId="77777777" w:rsidR="00F14CBF" w:rsidRDefault="00E878B7">
            <w:pPr>
              <w:spacing w:line="260" w:lineRule="exact"/>
              <w:jc w:val="center"/>
              <w:rPr>
                <w:rFonts w:ascii="仿宋_GB2312" w:eastAsia="仿宋_GB2312"/>
              </w:rPr>
            </w:pPr>
            <w:r>
              <w:rPr>
                <w:rFonts w:eastAsia="方正仿宋_GBK" w:cs="方正仿宋_GBK" w:hint="eastAsia"/>
              </w:rPr>
              <w:t>政治面貌</w:t>
            </w:r>
          </w:p>
        </w:tc>
        <w:tc>
          <w:tcPr>
            <w:tcW w:w="1133" w:type="dxa"/>
            <w:tcBorders>
              <w:top w:val="single" w:sz="8" w:space="0" w:color="auto"/>
              <w:left w:val="single" w:sz="8" w:space="0" w:color="auto"/>
              <w:bottom w:val="single" w:sz="8" w:space="0" w:color="auto"/>
              <w:right w:val="single" w:sz="8" w:space="0" w:color="auto"/>
            </w:tcBorders>
            <w:noWrap/>
            <w:vAlign w:val="center"/>
          </w:tcPr>
          <w:p w14:paraId="1AE7D525" w14:textId="77777777" w:rsidR="00F14CBF" w:rsidRDefault="00F14CBF">
            <w:pPr>
              <w:spacing w:line="260" w:lineRule="exact"/>
              <w:jc w:val="center"/>
              <w:rPr>
                <w:rFonts w:ascii="仿宋_GB2312" w:eastAsia="仿宋_GB2312"/>
              </w:rPr>
            </w:pPr>
          </w:p>
        </w:tc>
        <w:tc>
          <w:tcPr>
            <w:tcW w:w="865" w:type="dxa"/>
            <w:tcBorders>
              <w:top w:val="single" w:sz="8" w:space="0" w:color="auto"/>
              <w:left w:val="single" w:sz="8" w:space="0" w:color="auto"/>
              <w:bottom w:val="single" w:sz="8" w:space="0" w:color="auto"/>
              <w:right w:val="single" w:sz="8" w:space="0" w:color="auto"/>
            </w:tcBorders>
            <w:noWrap/>
            <w:vAlign w:val="center"/>
          </w:tcPr>
          <w:p w14:paraId="4AE89A72" w14:textId="77777777" w:rsidR="00F14CBF" w:rsidRDefault="00E878B7">
            <w:pPr>
              <w:spacing w:line="260" w:lineRule="exact"/>
              <w:jc w:val="center"/>
              <w:rPr>
                <w:rFonts w:ascii="仿宋_GB2312" w:eastAsia="仿宋_GB2312"/>
              </w:rPr>
            </w:pPr>
            <w:r>
              <w:rPr>
                <w:rFonts w:eastAsia="方正仿宋_GBK" w:cs="方正仿宋_GBK" w:hint="eastAsia"/>
              </w:rPr>
              <w:t>毕业院校</w:t>
            </w:r>
          </w:p>
        </w:tc>
        <w:tc>
          <w:tcPr>
            <w:tcW w:w="3675" w:type="dxa"/>
            <w:gridSpan w:val="5"/>
            <w:tcBorders>
              <w:top w:val="single" w:sz="8" w:space="0" w:color="auto"/>
              <w:left w:val="single" w:sz="8" w:space="0" w:color="auto"/>
              <w:bottom w:val="single" w:sz="8" w:space="0" w:color="auto"/>
              <w:right w:val="single" w:sz="8" w:space="0" w:color="auto"/>
            </w:tcBorders>
            <w:noWrap/>
            <w:vAlign w:val="center"/>
          </w:tcPr>
          <w:p w14:paraId="5879F57C" w14:textId="77777777" w:rsidR="00F14CBF" w:rsidRDefault="00F14CBF">
            <w:pPr>
              <w:spacing w:line="260" w:lineRule="exact"/>
              <w:jc w:val="center"/>
              <w:rPr>
                <w:rFonts w:ascii="仿宋_GB2312" w:eastAsia="仿宋_GB2312"/>
              </w:rPr>
            </w:pPr>
          </w:p>
        </w:tc>
        <w:tc>
          <w:tcPr>
            <w:tcW w:w="1974" w:type="dxa"/>
            <w:vMerge/>
            <w:tcBorders>
              <w:top w:val="single" w:sz="8" w:space="0" w:color="auto"/>
              <w:left w:val="single" w:sz="8" w:space="0" w:color="auto"/>
              <w:bottom w:val="single" w:sz="8" w:space="0" w:color="auto"/>
              <w:right w:val="single" w:sz="8" w:space="0" w:color="auto"/>
            </w:tcBorders>
            <w:noWrap/>
            <w:vAlign w:val="center"/>
          </w:tcPr>
          <w:p w14:paraId="59CB695E" w14:textId="77777777" w:rsidR="00F14CBF" w:rsidRDefault="00F14CBF">
            <w:pPr>
              <w:spacing w:line="260" w:lineRule="exact"/>
              <w:jc w:val="center"/>
              <w:rPr>
                <w:rFonts w:eastAsia="方正仿宋_GBK"/>
              </w:rPr>
            </w:pPr>
          </w:p>
        </w:tc>
      </w:tr>
      <w:tr w:rsidR="00F14CBF" w14:paraId="59E1A2A8" w14:textId="77777777">
        <w:trPr>
          <w:trHeight w:val="453"/>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7799009D" w14:textId="77777777" w:rsidR="00F14CBF" w:rsidRDefault="00E878B7">
            <w:pPr>
              <w:spacing w:line="260" w:lineRule="exact"/>
              <w:jc w:val="center"/>
              <w:rPr>
                <w:rFonts w:ascii="仿宋_GB2312" w:eastAsia="仿宋_GB2312"/>
                <w:spacing w:val="-20"/>
                <w:sz w:val="21"/>
                <w:szCs w:val="21"/>
              </w:rPr>
            </w:pPr>
            <w:r>
              <w:rPr>
                <w:rFonts w:eastAsia="方正仿宋_GBK" w:cs="方正仿宋_GBK" w:hint="eastAsia"/>
                <w:sz w:val="21"/>
                <w:szCs w:val="21"/>
              </w:rPr>
              <w:t>本科所学专业</w:t>
            </w:r>
          </w:p>
        </w:tc>
        <w:tc>
          <w:tcPr>
            <w:tcW w:w="1998" w:type="dxa"/>
            <w:gridSpan w:val="2"/>
            <w:tcBorders>
              <w:top w:val="single" w:sz="8" w:space="0" w:color="auto"/>
              <w:left w:val="single" w:sz="8" w:space="0" w:color="auto"/>
              <w:bottom w:val="single" w:sz="8" w:space="0" w:color="auto"/>
              <w:right w:val="single" w:sz="8" w:space="0" w:color="auto"/>
            </w:tcBorders>
            <w:noWrap/>
            <w:vAlign w:val="center"/>
          </w:tcPr>
          <w:p w14:paraId="43B9818B" w14:textId="77777777" w:rsidR="00F14CBF" w:rsidRDefault="00F14CBF">
            <w:pPr>
              <w:spacing w:line="260" w:lineRule="exact"/>
              <w:jc w:val="center"/>
              <w:rPr>
                <w:rFonts w:ascii="仿宋_GB2312" w:eastAsia="仿宋_GB2312"/>
                <w:sz w:val="21"/>
                <w:szCs w:val="21"/>
              </w:rPr>
            </w:pPr>
          </w:p>
        </w:tc>
        <w:tc>
          <w:tcPr>
            <w:tcW w:w="1837" w:type="dxa"/>
            <w:gridSpan w:val="3"/>
            <w:tcBorders>
              <w:top w:val="single" w:sz="8" w:space="0" w:color="auto"/>
              <w:left w:val="single" w:sz="8" w:space="0" w:color="auto"/>
              <w:bottom w:val="single" w:sz="8" w:space="0" w:color="auto"/>
              <w:right w:val="single" w:sz="8" w:space="0" w:color="auto"/>
            </w:tcBorders>
            <w:noWrap/>
            <w:vAlign w:val="center"/>
          </w:tcPr>
          <w:p w14:paraId="3EAB8ABC" w14:textId="77777777" w:rsidR="00F14CBF" w:rsidRDefault="00E878B7">
            <w:pPr>
              <w:spacing w:line="260" w:lineRule="exact"/>
              <w:jc w:val="center"/>
              <w:rPr>
                <w:rFonts w:ascii="仿宋_GB2312" w:eastAsia="仿宋_GB2312"/>
                <w:sz w:val="21"/>
                <w:szCs w:val="21"/>
              </w:rPr>
            </w:pPr>
            <w:r>
              <w:rPr>
                <w:rFonts w:eastAsia="方正仿宋_GBK" w:cs="方正仿宋_GBK" w:hint="eastAsia"/>
                <w:sz w:val="21"/>
                <w:szCs w:val="21"/>
              </w:rPr>
              <w:t>本科毕业时间</w:t>
            </w:r>
          </w:p>
        </w:tc>
        <w:tc>
          <w:tcPr>
            <w:tcW w:w="1838" w:type="dxa"/>
            <w:gridSpan w:val="2"/>
            <w:tcBorders>
              <w:top w:val="single" w:sz="8" w:space="0" w:color="auto"/>
              <w:left w:val="single" w:sz="8" w:space="0" w:color="auto"/>
              <w:bottom w:val="single" w:sz="8" w:space="0" w:color="auto"/>
              <w:right w:val="single" w:sz="8" w:space="0" w:color="auto"/>
            </w:tcBorders>
            <w:noWrap/>
            <w:vAlign w:val="center"/>
          </w:tcPr>
          <w:p w14:paraId="55F634F3" w14:textId="77777777" w:rsidR="00F14CBF" w:rsidRDefault="00F14CBF">
            <w:pPr>
              <w:spacing w:line="260" w:lineRule="exact"/>
              <w:jc w:val="center"/>
              <w:rPr>
                <w:rFonts w:ascii="仿宋_GB2312" w:eastAsia="仿宋_GB2312"/>
              </w:rPr>
            </w:pPr>
          </w:p>
        </w:tc>
        <w:tc>
          <w:tcPr>
            <w:tcW w:w="1974" w:type="dxa"/>
            <w:vMerge/>
            <w:tcBorders>
              <w:top w:val="single" w:sz="8" w:space="0" w:color="auto"/>
              <w:left w:val="single" w:sz="8" w:space="0" w:color="auto"/>
              <w:bottom w:val="single" w:sz="8" w:space="0" w:color="auto"/>
              <w:right w:val="single" w:sz="8" w:space="0" w:color="auto"/>
            </w:tcBorders>
            <w:noWrap/>
            <w:vAlign w:val="center"/>
          </w:tcPr>
          <w:p w14:paraId="615A2245" w14:textId="77777777" w:rsidR="00F14CBF" w:rsidRDefault="00F14CBF">
            <w:pPr>
              <w:spacing w:line="260" w:lineRule="exact"/>
              <w:jc w:val="center"/>
              <w:rPr>
                <w:rFonts w:eastAsia="方正仿宋_GBK"/>
              </w:rPr>
            </w:pPr>
          </w:p>
        </w:tc>
      </w:tr>
      <w:tr w:rsidR="00F14CBF" w14:paraId="26F009DE" w14:textId="77777777">
        <w:trPr>
          <w:trHeight w:hRule="exact" w:val="500"/>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4029EEF5" w14:textId="77777777" w:rsidR="00F14CBF" w:rsidRDefault="00E878B7">
            <w:pPr>
              <w:spacing w:line="260" w:lineRule="exact"/>
              <w:jc w:val="center"/>
              <w:rPr>
                <w:rFonts w:ascii="仿宋_GB2312" w:eastAsia="仿宋_GB2312"/>
                <w:spacing w:val="-20"/>
                <w:sz w:val="21"/>
                <w:szCs w:val="21"/>
              </w:rPr>
            </w:pPr>
            <w:r>
              <w:rPr>
                <w:rFonts w:eastAsia="方正仿宋_GBK" w:cs="方正仿宋_GBK" w:hint="eastAsia"/>
                <w:spacing w:val="-20"/>
                <w:sz w:val="21"/>
                <w:szCs w:val="21"/>
              </w:rPr>
              <w:t>硕士研究生所学专业</w:t>
            </w:r>
          </w:p>
        </w:tc>
        <w:tc>
          <w:tcPr>
            <w:tcW w:w="1998" w:type="dxa"/>
            <w:gridSpan w:val="2"/>
            <w:tcBorders>
              <w:top w:val="single" w:sz="8" w:space="0" w:color="auto"/>
              <w:left w:val="single" w:sz="8" w:space="0" w:color="auto"/>
              <w:bottom w:val="single" w:sz="8" w:space="0" w:color="auto"/>
              <w:right w:val="single" w:sz="8" w:space="0" w:color="auto"/>
            </w:tcBorders>
            <w:noWrap/>
            <w:vAlign w:val="center"/>
          </w:tcPr>
          <w:p w14:paraId="23C1045F" w14:textId="77777777" w:rsidR="00F14CBF" w:rsidRDefault="00F14CBF">
            <w:pPr>
              <w:spacing w:line="260" w:lineRule="exact"/>
              <w:jc w:val="center"/>
              <w:rPr>
                <w:rFonts w:ascii="仿宋_GB2312" w:eastAsia="仿宋_GB2312"/>
                <w:sz w:val="21"/>
                <w:szCs w:val="21"/>
              </w:rPr>
            </w:pPr>
          </w:p>
        </w:tc>
        <w:tc>
          <w:tcPr>
            <w:tcW w:w="1837" w:type="dxa"/>
            <w:gridSpan w:val="3"/>
            <w:tcBorders>
              <w:top w:val="single" w:sz="8" w:space="0" w:color="auto"/>
              <w:left w:val="single" w:sz="8" w:space="0" w:color="auto"/>
              <w:bottom w:val="single" w:sz="8" w:space="0" w:color="auto"/>
              <w:right w:val="single" w:sz="8" w:space="0" w:color="auto"/>
            </w:tcBorders>
            <w:noWrap/>
            <w:vAlign w:val="center"/>
          </w:tcPr>
          <w:p w14:paraId="3ED18269" w14:textId="77777777" w:rsidR="00F14CBF" w:rsidRDefault="00E878B7">
            <w:pPr>
              <w:spacing w:line="260" w:lineRule="exact"/>
              <w:jc w:val="center"/>
              <w:rPr>
                <w:rFonts w:ascii="仿宋_GB2312" w:eastAsia="仿宋_GB2312"/>
                <w:spacing w:val="-20"/>
                <w:sz w:val="21"/>
                <w:szCs w:val="21"/>
              </w:rPr>
            </w:pPr>
            <w:r>
              <w:rPr>
                <w:rFonts w:eastAsia="方正仿宋_GBK" w:cs="方正仿宋_GBK" w:hint="eastAsia"/>
                <w:spacing w:val="-20"/>
                <w:sz w:val="21"/>
                <w:szCs w:val="21"/>
              </w:rPr>
              <w:t>硕士研究生毕业时间</w:t>
            </w:r>
          </w:p>
        </w:tc>
        <w:tc>
          <w:tcPr>
            <w:tcW w:w="1838" w:type="dxa"/>
            <w:gridSpan w:val="2"/>
            <w:tcBorders>
              <w:top w:val="single" w:sz="8" w:space="0" w:color="auto"/>
              <w:left w:val="single" w:sz="8" w:space="0" w:color="auto"/>
              <w:bottom w:val="single" w:sz="8" w:space="0" w:color="auto"/>
              <w:right w:val="single" w:sz="8" w:space="0" w:color="auto"/>
            </w:tcBorders>
            <w:noWrap/>
            <w:vAlign w:val="center"/>
          </w:tcPr>
          <w:p w14:paraId="0684BE14" w14:textId="77777777" w:rsidR="00F14CBF" w:rsidRDefault="00F14CBF">
            <w:pPr>
              <w:spacing w:line="260" w:lineRule="exact"/>
              <w:jc w:val="center"/>
              <w:rPr>
                <w:rFonts w:ascii="仿宋_GB2312" w:eastAsia="仿宋_GB2312"/>
              </w:rPr>
            </w:pPr>
          </w:p>
        </w:tc>
        <w:tc>
          <w:tcPr>
            <w:tcW w:w="1974" w:type="dxa"/>
            <w:vMerge/>
            <w:tcBorders>
              <w:top w:val="single" w:sz="8" w:space="0" w:color="auto"/>
              <w:left w:val="single" w:sz="8" w:space="0" w:color="auto"/>
              <w:bottom w:val="single" w:sz="8" w:space="0" w:color="auto"/>
              <w:right w:val="single" w:sz="8" w:space="0" w:color="auto"/>
            </w:tcBorders>
            <w:noWrap/>
            <w:vAlign w:val="center"/>
          </w:tcPr>
          <w:p w14:paraId="2D7CC721" w14:textId="77777777" w:rsidR="00F14CBF" w:rsidRDefault="00F14CBF">
            <w:pPr>
              <w:spacing w:line="260" w:lineRule="exact"/>
              <w:jc w:val="center"/>
              <w:rPr>
                <w:rFonts w:eastAsia="方正仿宋_GBK"/>
              </w:rPr>
            </w:pPr>
          </w:p>
        </w:tc>
      </w:tr>
      <w:tr w:rsidR="00F14CBF" w14:paraId="2AEFA83B" w14:textId="77777777">
        <w:trPr>
          <w:trHeight w:hRule="exact" w:val="500"/>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61B74B0F" w14:textId="77777777" w:rsidR="00F14CBF" w:rsidRDefault="00E878B7">
            <w:pPr>
              <w:spacing w:line="260" w:lineRule="exact"/>
              <w:jc w:val="center"/>
              <w:rPr>
                <w:rFonts w:ascii="仿宋_GB2312" w:eastAsia="仿宋_GB2312"/>
                <w:spacing w:val="-20"/>
                <w:sz w:val="21"/>
                <w:szCs w:val="21"/>
              </w:rPr>
            </w:pPr>
            <w:r>
              <w:rPr>
                <w:rFonts w:eastAsia="方正仿宋_GBK" w:cs="方正仿宋_GBK" w:hint="eastAsia"/>
                <w:spacing w:val="-20"/>
                <w:sz w:val="21"/>
                <w:szCs w:val="21"/>
              </w:rPr>
              <w:t>博士研究生所学专业</w:t>
            </w:r>
          </w:p>
        </w:tc>
        <w:tc>
          <w:tcPr>
            <w:tcW w:w="1998" w:type="dxa"/>
            <w:gridSpan w:val="2"/>
            <w:tcBorders>
              <w:top w:val="single" w:sz="8" w:space="0" w:color="auto"/>
              <w:left w:val="single" w:sz="8" w:space="0" w:color="auto"/>
              <w:bottom w:val="single" w:sz="8" w:space="0" w:color="auto"/>
              <w:right w:val="single" w:sz="8" w:space="0" w:color="auto"/>
            </w:tcBorders>
            <w:noWrap/>
            <w:vAlign w:val="center"/>
          </w:tcPr>
          <w:p w14:paraId="4FC76E3E" w14:textId="77777777" w:rsidR="00F14CBF" w:rsidRDefault="00F14CBF">
            <w:pPr>
              <w:spacing w:line="260" w:lineRule="exact"/>
              <w:jc w:val="center"/>
              <w:rPr>
                <w:rFonts w:ascii="仿宋_GB2312" w:eastAsia="仿宋_GB2312"/>
                <w:sz w:val="21"/>
                <w:szCs w:val="21"/>
              </w:rPr>
            </w:pPr>
          </w:p>
        </w:tc>
        <w:tc>
          <w:tcPr>
            <w:tcW w:w="1837" w:type="dxa"/>
            <w:gridSpan w:val="3"/>
            <w:tcBorders>
              <w:top w:val="single" w:sz="8" w:space="0" w:color="auto"/>
              <w:left w:val="single" w:sz="8" w:space="0" w:color="auto"/>
              <w:bottom w:val="single" w:sz="8" w:space="0" w:color="auto"/>
              <w:right w:val="single" w:sz="8" w:space="0" w:color="auto"/>
            </w:tcBorders>
            <w:noWrap/>
            <w:vAlign w:val="center"/>
          </w:tcPr>
          <w:p w14:paraId="30DD1AAA" w14:textId="77777777" w:rsidR="00F14CBF" w:rsidRDefault="00E878B7">
            <w:pPr>
              <w:spacing w:line="260" w:lineRule="exact"/>
              <w:jc w:val="center"/>
              <w:rPr>
                <w:rFonts w:ascii="仿宋_GB2312" w:eastAsia="仿宋_GB2312"/>
                <w:spacing w:val="-20"/>
                <w:sz w:val="21"/>
                <w:szCs w:val="21"/>
              </w:rPr>
            </w:pPr>
            <w:r>
              <w:rPr>
                <w:rFonts w:eastAsia="方正仿宋_GBK" w:cs="方正仿宋_GBK" w:hint="eastAsia"/>
                <w:spacing w:val="-20"/>
                <w:sz w:val="21"/>
                <w:szCs w:val="21"/>
              </w:rPr>
              <w:t>博士研究生毕业时间</w:t>
            </w:r>
          </w:p>
        </w:tc>
        <w:tc>
          <w:tcPr>
            <w:tcW w:w="1838" w:type="dxa"/>
            <w:gridSpan w:val="2"/>
            <w:tcBorders>
              <w:top w:val="single" w:sz="8" w:space="0" w:color="auto"/>
              <w:left w:val="single" w:sz="8" w:space="0" w:color="auto"/>
              <w:bottom w:val="single" w:sz="8" w:space="0" w:color="auto"/>
              <w:right w:val="single" w:sz="8" w:space="0" w:color="auto"/>
            </w:tcBorders>
            <w:noWrap/>
            <w:vAlign w:val="center"/>
          </w:tcPr>
          <w:p w14:paraId="2D54B2F1" w14:textId="77777777" w:rsidR="00F14CBF" w:rsidRDefault="00F14CBF">
            <w:pPr>
              <w:spacing w:line="260" w:lineRule="exact"/>
              <w:jc w:val="center"/>
              <w:rPr>
                <w:rFonts w:ascii="仿宋_GB2312" w:eastAsia="仿宋_GB2312"/>
              </w:rPr>
            </w:pPr>
          </w:p>
        </w:tc>
        <w:tc>
          <w:tcPr>
            <w:tcW w:w="1974" w:type="dxa"/>
            <w:vMerge/>
            <w:tcBorders>
              <w:top w:val="single" w:sz="8" w:space="0" w:color="auto"/>
              <w:left w:val="single" w:sz="8" w:space="0" w:color="auto"/>
              <w:bottom w:val="single" w:sz="8" w:space="0" w:color="auto"/>
              <w:right w:val="single" w:sz="8" w:space="0" w:color="auto"/>
            </w:tcBorders>
            <w:noWrap/>
            <w:vAlign w:val="center"/>
          </w:tcPr>
          <w:p w14:paraId="25619075" w14:textId="77777777" w:rsidR="00F14CBF" w:rsidRDefault="00F14CBF">
            <w:pPr>
              <w:spacing w:line="260" w:lineRule="exact"/>
              <w:jc w:val="center"/>
              <w:rPr>
                <w:rFonts w:eastAsia="方正仿宋_GBK"/>
              </w:rPr>
            </w:pPr>
          </w:p>
        </w:tc>
      </w:tr>
      <w:tr w:rsidR="00F14CBF" w14:paraId="56F4BDBA" w14:textId="77777777">
        <w:trPr>
          <w:trHeight w:hRule="exact" w:val="523"/>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47159D19" w14:textId="77777777" w:rsidR="00F14CBF" w:rsidRDefault="00E878B7">
            <w:pPr>
              <w:spacing w:line="260" w:lineRule="exact"/>
              <w:jc w:val="center"/>
              <w:rPr>
                <w:rFonts w:ascii="仿宋_GB2312" w:eastAsia="仿宋_GB2312"/>
              </w:rPr>
            </w:pPr>
            <w:r>
              <w:rPr>
                <w:rFonts w:eastAsia="方正仿宋_GBK" w:cs="方正仿宋_GBK" w:hint="eastAsia"/>
              </w:rPr>
              <w:t>现工作单位</w:t>
            </w:r>
          </w:p>
        </w:tc>
        <w:tc>
          <w:tcPr>
            <w:tcW w:w="5673" w:type="dxa"/>
            <w:gridSpan w:val="7"/>
            <w:tcBorders>
              <w:top w:val="single" w:sz="4" w:space="0" w:color="auto"/>
              <w:left w:val="single" w:sz="8" w:space="0" w:color="auto"/>
              <w:bottom w:val="single" w:sz="8" w:space="0" w:color="auto"/>
              <w:right w:val="single" w:sz="8" w:space="0" w:color="auto"/>
            </w:tcBorders>
            <w:noWrap/>
            <w:vAlign w:val="center"/>
          </w:tcPr>
          <w:p w14:paraId="2338B4BB" w14:textId="77777777" w:rsidR="00F14CBF" w:rsidRDefault="00F14CBF">
            <w:pPr>
              <w:spacing w:line="260" w:lineRule="exact"/>
              <w:jc w:val="center"/>
              <w:rPr>
                <w:rFonts w:ascii="仿宋_GB2312" w:eastAsia="仿宋_GB2312"/>
              </w:rPr>
            </w:pPr>
          </w:p>
        </w:tc>
        <w:tc>
          <w:tcPr>
            <w:tcW w:w="1974" w:type="dxa"/>
            <w:vMerge/>
            <w:tcBorders>
              <w:top w:val="single" w:sz="8" w:space="0" w:color="auto"/>
              <w:left w:val="single" w:sz="8" w:space="0" w:color="auto"/>
              <w:bottom w:val="single" w:sz="4" w:space="0" w:color="auto"/>
              <w:right w:val="single" w:sz="8" w:space="0" w:color="auto"/>
            </w:tcBorders>
            <w:noWrap/>
            <w:vAlign w:val="center"/>
          </w:tcPr>
          <w:p w14:paraId="517A2BF2" w14:textId="77777777" w:rsidR="00F14CBF" w:rsidRDefault="00F14CBF">
            <w:pPr>
              <w:spacing w:line="260" w:lineRule="exact"/>
              <w:jc w:val="center"/>
              <w:rPr>
                <w:rFonts w:eastAsia="方正仿宋_GBK"/>
              </w:rPr>
            </w:pPr>
          </w:p>
        </w:tc>
      </w:tr>
      <w:tr w:rsidR="00F14CBF" w14:paraId="1EDB5071" w14:textId="77777777">
        <w:trPr>
          <w:trHeight w:hRule="exact" w:val="523"/>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061F681C" w14:textId="77777777" w:rsidR="00F14CBF" w:rsidRDefault="00E878B7">
            <w:pPr>
              <w:spacing w:line="260" w:lineRule="exact"/>
              <w:rPr>
                <w:rFonts w:ascii="仿宋_GB2312" w:eastAsia="仿宋_GB2312"/>
              </w:rPr>
            </w:pPr>
            <w:r>
              <w:rPr>
                <w:rFonts w:eastAsia="方正仿宋_GBK" w:cs="方正仿宋_GBK" w:hint="eastAsia"/>
              </w:rPr>
              <w:t>参加工作时间</w:t>
            </w:r>
          </w:p>
        </w:tc>
        <w:tc>
          <w:tcPr>
            <w:tcW w:w="1133" w:type="dxa"/>
            <w:tcBorders>
              <w:top w:val="single" w:sz="8" w:space="0" w:color="auto"/>
              <w:left w:val="single" w:sz="8" w:space="0" w:color="auto"/>
              <w:bottom w:val="single" w:sz="8" w:space="0" w:color="auto"/>
              <w:right w:val="single" w:sz="8" w:space="0" w:color="auto"/>
            </w:tcBorders>
            <w:noWrap/>
            <w:vAlign w:val="center"/>
          </w:tcPr>
          <w:p w14:paraId="7DE99DFC" w14:textId="77777777" w:rsidR="00F14CBF" w:rsidRDefault="00F14CBF">
            <w:pPr>
              <w:spacing w:line="260" w:lineRule="exact"/>
              <w:jc w:val="center"/>
              <w:rPr>
                <w:rFonts w:ascii="仿宋_GB2312" w:eastAsia="仿宋_GB2312"/>
              </w:rPr>
            </w:pPr>
          </w:p>
        </w:tc>
        <w:tc>
          <w:tcPr>
            <w:tcW w:w="865" w:type="dxa"/>
            <w:tcBorders>
              <w:top w:val="single" w:sz="8" w:space="0" w:color="auto"/>
              <w:left w:val="single" w:sz="8" w:space="0" w:color="auto"/>
              <w:bottom w:val="single" w:sz="8" w:space="0" w:color="auto"/>
              <w:right w:val="single" w:sz="8" w:space="0" w:color="auto"/>
            </w:tcBorders>
            <w:noWrap/>
            <w:vAlign w:val="center"/>
          </w:tcPr>
          <w:p w14:paraId="065EC602" w14:textId="77777777" w:rsidR="00F14CBF" w:rsidRDefault="00E878B7">
            <w:pPr>
              <w:spacing w:line="260" w:lineRule="exact"/>
              <w:jc w:val="center"/>
              <w:rPr>
                <w:rFonts w:ascii="仿宋_GB2312" w:eastAsia="仿宋_GB2312"/>
              </w:rPr>
            </w:pPr>
            <w:r>
              <w:rPr>
                <w:rFonts w:eastAsia="方正仿宋_GBK" w:cs="方正仿宋_GBK" w:hint="eastAsia"/>
              </w:rPr>
              <w:t>行政职务</w:t>
            </w:r>
          </w:p>
        </w:tc>
        <w:tc>
          <w:tcPr>
            <w:tcW w:w="1344" w:type="dxa"/>
            <w:tcBorders>
              <w:top w:val="single" w:sz="8" w:space="0" w:color="auto"/>
              <w:left w:val="single" w:sz="8" w:space="0" w:color="auto"/>
              <w:bottom w:val="single" w:sz="8" w:space="0" w:color="auto"/>
              <w:right w:val="single" w:sz="8" w:space="0" w:color="auto"/>
            </w:tcBorders>
            <w:noWrap/>
            <w:vAlign w:val="center"/>
          </w:tcPr>
          <w:p w14:paraId="7CDEFF22" w14:textId="77777777" w:rsidR="00F14CBF" w:rsidRDefault="00F14CBF">
            <w:pPr>
              <w:spacing w:line="260" w:lineRule="exact"/>
              <w:jc w:val="center"/>
              <w:rPr>
                <w:rFonts w:ascii="仿宋_GB2312" w:eastAsia="仿宋_GB2312"/>
              </w:rPr>
            </w:pPr>
          </w:p>
        </w:tc>
        <w:tc>
          <w:tcPr>
            <w:tcW w:w="1470" w:type="dxa"/>
            <w:gridSpan w:val="3"/>
            <w:tcBorders>
              <w:top w:val="single" w:sz="8" w:space="0" w:color="auto"/>
              <w:left w:val="single" w:sz="8" w:space="0" w:color="auto"/>
              <w:bottom w:val="single" w:sz="8" w:space="0" w:color="auto"/>
              <w:right w:val="single" w:sz="8" w:space="0" w:color="auto"/>
            </w:tcBorders>
            <w:noWrap/>
            <w:tcMar>
              <w:left w:w="17" w:type="dxa"/>
              <w:right w:w="17" w:type="dxa"/>
            </w:tcMar>
            <w:vAlign w:val="center"/>
          </w:tcPr>
          <w:p w14:paraId="11EEB557" w14:textId="77777777" w:rsidR="00F14CBF" w:rsidRDefault="00E878B7">
            <w:pPr>
              <w:spacing w:line="260" w:lineRule="exact"/>
              <w:jc w:val="center"/>
              <w:rPr>
                <w:rFonts w:ascii="仿宋_GB2312" w:eastAsia="仿宋_GB2312"/>
              </w:rPr>
            </w:pPr>
            <w:r>
              <w:rPr>
                <w:rFonts w:eastAsia="方正仿宋_GBK" w:cs="方正仿宋_GBK" w:hint="eastAsia"/>
              </w:rPr>
              <w:t>专业技术职务</w:t>
            </w:r>
          </w:p>
        </w:tc>
        <w:tc>
          <w:tcPr>
            <w:tcW w:w="2835" w:type="dxa"/>
            <w:gridSpan w:val="2"/>
            <w:tcBorders>
              <w:top w:val="single" w:sz="8" w:space="0" w:color="auto"/>
              <w:left w:val="single" w:sz="8" w:space="0" w:color="auto"/>
              <w:bottom w:val="single" w:sz="8" w:space="0" w:color="auto"/>
              <w:right w:val="single" w:sz="8" w:space="0" w:color="auto"/>
            </w:tcBorders>
            <w:noWrap/>
            <w:vAlign w:val="center"/>
          </w:tcPr>
          <w:p w14:paraId="0DAF72FF" w14:textId="77777777" w:rsidR="00F14CBF" w:rsidRDefault="00F14CBF">
            <w:pPr>
              <w:spacing w:line="260" w:lineRule="exact"/>
              <w:jc w:val="center"/>
              <w:rPr>
                <w:rFonts w:eastAsia="方正仿宋_GBK"/>
              </w:rPr>
            </w:pPr>
          </w:p>
        </w:tc>
      </w:tr>
      <w:tr w:rsidR="00F14CBF" w14:paraId="2D515170" w14:textId="77777777">
        <w:trPr>
          <w:trHeight w:hRule="exact" w:val="523"/>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5EA9D48B" w14:textId="77777777" w:rsidR="00F14CBF" w:rsidRDefault="00E878B7">
            <w:pPr>
              <w:spacing w:line="260" w:lineRule="exact"/>
              <w:jc w:val="center"/>
              <w:rPr>
                <w:rFonts w:ascii="仿宋_GB2312" w:eastAsia="仿宋_GB2312"/>
              </w:rPr>
            </w:pPr>
            <w:r>
              <w:rPr>
                <w:rFonts w:eastAsia="方正仿宋_GBK" w:cs="方正仿宋_GBK" w:hint="eastAsia"/>
              </w:rPr>
              <w:t>籍贯</w:t>
            </w:r>
          </w:p>
        </w:tc>
        <w:tc>
          <w:tcPr>
            <w:tcW w:w="3342" w:type="dxa"/>
            <w:gridSpan w:val="3"/>
            <w:tcBorders>
              <w:top w:val="single" w:sz="8" w:space="0" w:color="auto"/>
              <w:left w:val="single" w:sz="8" w:space="0" w:color="auto"/>
              <w:bottom w:val="single" w:sz="8" w:space="0" w:color="auto"/>
              <w:right w:val="single" w:sz="8" w:space="0" w:color="auto"/>
            </w:tcBorders>
            <w:noWrap/>
            <w:vAlign w:val="center"/>
          </w:tcPr>
          <w:p w14:paraId="344BBC00" w14:textId="77777777" w:rsidR="00F14CBF" w:rsidRDefault="00F14CBF">
            <w:pPr>
              <w:spacing w:line="260" w:lineRule="exact"/>
              <w:jc w:val="center"/>
              <w:rPr>
                <w:rFonts w:ascii="仿宋_GB2312" w:eastAsia="仿宋_GB2312"/>
              </w:rPr>
            </w:pPr>
          </w:p>
        </w:tc>
        <w:tc>
          <w:tcPr>
            <w:tcW w:w="1470" w:type="dxa"/>
            <w:gridSpan w:val="3"/>
            <w:tcBorders>
              <w:top w:val="single" w:sz="8" w:space="0" w:color="auto"/>
              <w:left w:val="single" w:sz="8" w:space="0" w:color="auto"/>
              <w:bottom w:val="single" w:sz="8" w:space="0" w:color="auto"/>
              <w:right w:val="single" w:sz="8" w:space="0" w:color="auto"/>
            </w:tcBorders>
            <w:noWrap/>
            <w:vAlign w:val="center"/>
          </w:tcPr>
          <w:p w14:paraId="58782E3B" w14:textId="77777777" w:rsidR="00F14CBF" w:rsidRDefault="00E878B7">
            <w:pPr>
              <w:spacing w:line="260" w:lineRule="exact"/>
              <w:jc w:val="center"/>
              <w:rPr>
                <w:rFonts w:ascii="仿宋_GB2312" w:eastAsia="仿宋_GB2312"/>
              </w:rPr>
            </w:pPr>
            <w:r>
              <w:rPr>
                <w:rFonts w:eastAsia="方正仿宋_GBK" w:cs="方正仿宋_GBK" w:hint="eastAsia"/>
              </w:rPr>
              <w:t>户籍所在地</w:t>
            </w:r>
          </w:p>
        </w:tc>
        <w:tc>
          <w:tcPr>
            <w:tcW w:w="2835" w:type="dxa"/>
            <w:gridSpan w:val="2"/>
            <w:tcBorders>
              <w:top w:val="single" w:sz="8" w:space="0" w:color="auto"/>
              <w:left w:val="single" w:sz="8" w:space="0" w:color="auto"/>
              <w:bottom w:val="single" w:sz="4" w:space="0" w:color="auto"/>
              <w:right w:val="single" w:sz="8" w:space="0" w:color="auto"/>
            </w:tcBorders>
            <w:noWrap/>
            <w:vAlign w:val="center"/>
          </w:tcPr>
          <w:p w14:paraId="15926C4C" w14:textId="77777777" w:rsidR="00F14CBF" w:rsidRDefault="00F14CBF">
            <w:pPr>
              <w:spacing w:line="260" w:lineRule="exact"/>
              <w:rPr>
                <w:rFonts w:eastAsia="方正仿宋_GBK"/>
              </w:rPr>
            </w:pPr>
          </w:p>
        </w:tc>
      </w:tr>
      <w:tr w:rsidR="00F14CBF" w14:paraId="60D44881" w14:textId="77777777">
        <w:trPr>
          <w:trHeight w:hRule="exact" w:val="523"/>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23AE0783" w14:textId="77777777" w:rsidR="00F14CBF" w:rsidRDefault="00E878B7">
            <w:pPr>
              <w:spacing w:line="260" w:lineRule="exact"/>
              <w:jc w:val="center"/>
              <w:rPr>
                <w:rFonts w:ascii="仿宋_GB2312" w:eastAsia="仿宋_GB2312"/>
              </w:rPr>
            </w:pPr>
            <w:r>
              <w:rPr>
                <w:rFonts w:eastAsia="方正仿宋_GBK" w:cs="方正仿宋_GBK" w:hint="eastAsia"/>
              </w:rPr>
              <w:t>电子信箱</w:t>
            </w:r>
          </w:p>
        </w:tc>
        <w:tc>
          <w:tcPr>
            <w:tcW w:w="3342" w:type="dxa"/>
            <w:gridSpan w:val="3"/>
            <w:tcBorders>
              <w:top w:val="single" w:sz="8" w:space="0" w:color="auto"/>
              <w:left w:val="single" w:sz="8" w:space="0" w:color="auto"/>
              <w:bottom w:val="single" w:sz="8" w:space="0" w:color="auto"/>
              <w:right w:val="single" w:sz="8" w:space="0" w:color="auto"/>
            </w:tcBorders>
            <w:noWrap/>
            <w:vAlign w:val="center"/>
          </w:tcPr>
          <w:p w14:paraId="6662ED8D" w14:textId="77777777" w:rsidR="00F14CBF" w:rsidRDefault="00F14CBF">
            <w:pPr>
              <w:spacing w:line="260" w:lineRule="exact"/>
              <w:jc w:val="center"/>
              <w:rPr>
                <w:rFonts w:ascii="仿宋_GB2312" w:eastAsia="仿宋_GB2312"/>
              </w:rPr>
            </w:pPr>
          </w:p>
        </w:tc>
        <w:tc>
          <w:tcPr>
            <w:tcW w:w="1470" w:type="dxa"/>
            <w:gridSpan w:val="3"/>
            <w:tcBorders>
              <w:top w:val="single" w:sz="8" w:space="0" w:color="auto"/>
              <w:left w:val="single" w:sz="8" w:space="0" w:color="auto"/>
              <w:bottom w:val="single" w:sz="8" w:space="0" w:color="auto"/>
              <w:right w:val="single" w:sz="8" w:space="0" w:color="auto"/>
            </w:tcBorders>
            <w:noWrap/>
            <w:vAlign w:val="center"/>
          </w:tcPr>
          <w:p w14:paraId="7C402691" w14:textId="77777777" w:rsidR="00F14CBF" w:rsidRDefault="00E878B7">
            <w:pPr>
              <w:spacing w:line="260" w:lineRule="exact"/>
              <w:jc w:val="center"/>
              <w:rPr>
                <w:rFonts w:ascii="仿宋_GB2312" w:eastAsia="仿宋_GB2312"/>
              </w:rPr>
            </w:pPr>
            <w:r>
              <w:rPr>
                <w:rFonts w:eastAsia="方正仿宋_GBK" w:cs="方正仿宋_GBK" w:hint="eastAsia"/>
              </w:rPr>
              <w:t>联系电话</w:t>
            </w:r>
          </w:p>
        </w:tc>
        <w:tc>
          <w:tcPr>
            <w:tcW w:w="2835" w:type="dxa"/>
            <w:gridSpan w:val="2"/>
            <w:tcBorders>
              <w:top w:val="single" w:sz="8" w:space="0" w:color="auto"/>
              <w:left w:val="single" w:sz="8" w:space="0" w:color="auto"/>
              <w:bottom w:val="single" w:sz="4" w:space="0" w:color="auto"/>
              <w:right w:val="single" w:sz="8" w:space="0" w:color="auto"/>
            </w:tcBorders>
            <w:noWrap/>
            <w:vAlign w:val="center"/>
          </w:tcPr>
          <w:p w14:paraId="44147B8A" w14:textId="77777777" w:rsidR="00F14CBF" w:rsidRDefault="00F14CBF">
            <w:pPr>
              <w:spacing w:line="260" w:lineRule="exact"/>
              <w:rPr>
                <w:rFonts w:eastAsia="方正仿宋_GBK"/>
              </w:rPr>
            </w:pPr>
          </w:p>
        </w:tc>
      </w:tr>
      <w:tr w:rsidR="00F14CBF" w14:paraId="044125EA" w14:textId="77777777">
        <w:trPr>
          <w:trHeight w:hRule="exact" w:val="523"/>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4AEE61DE" w14:textId="77777777" w:rsidR="00F14CBF" w:rsidRDefault="00E878B7">
            <w:pPr>
              <w:spacing w:line="260" w:lineRule="exact"/>
              <w:jc w:val="center"/>
              <w:rPr>
                <w:rFonts w:ascii="仿宋_GB2312" w:eastAsia="仿宋_GB2312"/>
              </w:rPr>
            </w:pPr>
            <w:r>
              <w:rPr>
                <w:rFonts w:eastAsia="方正仿宋_GBK" w:cs="方正仿宋_GBK" w:hint="eastAsia"/>
              </w:rPr>
              <w:t>联系地址</w:t>
            </w:r>
          </w:p>
        </w:tc>
        <w:tc>
          <w:tcPr>
            <w:tcW w:w="7647" w:type="dxa"/>
            <w:gridSpan w:val="8"/>
            <w:tcBorders>
              <w:top w:val="single" w:sz="8" w:space="0" w:color="auto"/>
              <w:left w:val="single" w:sz="8" w:space="0" w:color="auto"/>
              <w:bottom w:val="single" w:sz="8" w:space="0" w:color="auto"/>
              <w:right w:val="single" w:sz="8" w:space="0" w:color="auto"/>
            </w:tcBorders>
            <w:noWrap/>
            <w:vAlign w:val="center"/>
          </w:tcPr>
          <w:p w14:paraId="362D55CB" w14:textId="77777777" w:rsidR="00F14CBF" w:rsidRDefault="00F14CBF">
            <w:pPr>
              <w:spacing w:line="260" w:lineRule="exact"/>
              <w:rPr>
                <w:rFonts w:eastAsia="方正仿宋_GBK"/>
              </w:rPr>
            </w:pPr>
          </w:p>
        </w:tc>
      </w:tr>
      <w:tr w:rsidR="00F14CBF" w14:paraId="422396D7" w14:textId="77777777">
        <w:trPr>
          <w:trHeight w:val="2680"/>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52583B54" w14:textId="77777777" w:rsidR="00F14CBF" w:rsidRDefault="00E878B7">
            <w:pPr>
              <w:spacing w:line="260" w:lineRule="exact"/>
              <w:jc w:val="center"/>
              <w:rPr>
                <w:rFonts w:eastAsia="方正仿宋_GBK"/>
              </w:rPr>
            </w:pPr>
            <w:r>
              <w:rPr>
                <w:rFonts w:eastAsia="方正仿宋_GBK" w:cs="方正仿宋_GBK" w:hint="eastAsia"/>
              </w:rPr>
              <w:t>简历</w:t>
            </w:r>
          </w:p>
          <w:p w14:paraId="1DE8DDA2" w14:textId="77777777" w:rsidR="00F14CBF" w:rsidRDefault="00E878B7">
            <w:pPr>
              <w:spacing w:line="260" w:lineRule="exact"/>
              <w:jc w:val="center"/>
              <w:rPr>
                <w:rFonts w:ascii="仿宋_GB2312" w:eastAsia="方正仿宋_GBK"/>
              </w:rPr>
            </w:pPr>
            <w:r>
              <w:rPr>
                <w:rFonts w:eastAsia="方正仿宋_GBK" w:cs="方正仿宋_GBK" w:hint="eastAsia"/>
              </w:rPr>
              <w:t>(</w:t>
            </w:r>
            <w:r>
              <w:rPr>
                <w:rFonts w:eastAsia="方正仿宋_GBK" w:cs="方正仿宋_GBK" w:hint="eastAsia"/>
              </w:rPr>
              <w:t>自高中起）</w:t>
            </w:r>
          </w:p>
        </w:tc>
        <w:tc>
          <w:tcPr>
            <w:tcW w:w="7647" w:type="dxa"/>
            <w:gridSpan w:val="8"/>
            <w:tcBorders>
              <w:top w:val="single" w:sz="8" w:space="0" w:color="auto"/>
              <w:left w:val="single" w:sz="8" w:space="0" w:color="auto"/>
              <w:bottom w:val="single" w:sz="8" w:space="0" w:color="auto"/>
              <w:right w:val="single" w:sz="8" w:space="0" w:color="auto"/>
            </w:tcBorders>
            <w:noWrap/>
            <w:vAlign w:val="center"/>
          </w:tcPr>
          <w:p w14:paraId="098B5AB5" w14:textId="77777777" w:rsidR="00F14CBF" w:rsidRDefault="00F14CBF">
            <w:pPr>
              <w:spacing w:line="260" w:lineRule="exact"/>
              <w:rPr>
                <w:rFonts w:eastAsia="方正仿宋_GBK"/>
              </w:rPr>
            </w:pPr>
          </w:p>
        </w:tc>
      </w:tr>
      <w:tr w:rsidR="00F14CBF" w14:paraId="35441F0C" w14:textId="77777777">
        <w:trPr>
          <w:trHeight w:hRule="exact" w:val="465"/>
          <w:jc w:val="center"/>
        </w:trPr>
        <w:tc>
          <w:tcPr>
            <w:tcW w:w="1677" w:type="dxa"/>
            <w:vMerge w:val="restart"/>
            <w:tcBorders>
              <w:top w:val="single" w:sz="8" w:space="0" w:color="auto"/>
              <w:left w:val="single" w:sz="8" w:space="0" w:color="auto"/>
              <w:bottom w:val="single" w:sz="8" w:space="0" w:color="auto"/>
              <w:right w:val="single" w:sz="8" w:space="0" w:color="auto"/>
            </w:tcBorders>
            <w:noWrap/>
            <w:vAlign w:val="center"/>
          </w:tcPr>
          <w:p w14:paraId="6A5E7BB6" w14:textId="77777777" w:rsidR="00F14CBF" w:rsidRDefault="00E878B7">
            <w:pPr>
              <w:spacing w:line="260" w:lineRule="exact"/>
              <w:jc w:val="center"/>
              <w:rPr>
                <w:rFonts w:ascii="仿宋_GB2312" w:eastAsia="仿宋_GB2312"/>
              </w:rPr>
            </w:pPr>
            <w:r>
              <w:rPr>
                <w:rFonts w:eastAsia="方正仿宋_GBK" w:cs="方正仿宋_GBK" w:hint="eastAsia"/>
              </w:rPr>
              <w:t>家庭成员</w:t>
            </w:r>
          </w:p>
        </w:tc>
        <w:tc>
          <w:tcPr>
            <w:tcW w:w="1133" w:type="dxa"/>
            <w:tcBorders>
              <w:top w:val="single" w:sz="8" w:space="0" w:color="auto"/>
              <w:left w:val="single" w:sz="8" w:space="0" w:color="auto"/>
              <w:bottom w:val="single" w:sz="8" w:space="0" w:color="auto"/>
              <w:right w:val="single" w:sz="8" w:space="0" w:color="auto"/>
            </w:tcBorders>
            <w:noWrap/>
            <w:vAlign w:val="bottom"/>
          </w:tcPr>
          <w:p w14:paraId="45BCEB81" w14:textId="77777777" w:rsidR="00F14CBF" w:rsidRDefault="00E878B7">
            <w:pPr>
              <w:spacing w:line="260" w:lineRule="exact"/>
              <w:jc w:val="center"/>
              <w:rPr>
                <w:rFonts w:ascii="仿宋_GB2312" w:eastAsia="仿宋_GB2312"/>
              </w:rPr>
            </w:pPr>
            <w:r>
              <w:rPr>
                <w:rFonts w:eastAsia="方正仿宋_GBK" w:cs="方正仿宋_GBK" w:hint="eastAsia"/>
              </w:rPr>
              <w:t>姓名</w:t>
            </w:r>
          </w:p>
        </w:tc>
        <w:tc>
          <w:tcPr>
            <w:tcW w:w="865" w:type="dxa"/>
            <w:tcBorders>
              <w:top w:val="single" w:sz="8" w:space="0" w:color="auto"/>
              <w:left w:val="single" w:sz="8" w:space="0" w:color="auto"/>
              <w:bottom w:val="single" w:sz="8" w:space="0" w:color="auto"/>
              <w:right w:val="single" w:sz="8" w:space="0" w:color="auto"/>
            </w:tcBorders>
            <w:noWrap/>
            <w:vAlign w:val="bottom"/>
          </w:tcPr>
          <w:p w14:paraId="7BA38D66" w14:textId="77777777" w:rsidR="00F14CBF" w:rsidRDefault="00E878B7">
            <w:pPr>
              <w:spacing w:line="260" w:lineRule="exact"/>
              <w:jc w:val="center"/>
              <w:rPr>
                <w:rFonts w:ascii="仿宋_GB2312" w:eastAsia="仿宋_GB2312"/>
              </w:rPr>
            </w:pPr>
            <w:r>
              <w:rPr>
                <w:rFonts w:eastAsia="方正仿宋_GBK" w:cs="方正仿宋_GBK" w:hint="eastAsia"/>
              </w:rPr>
              <w:t>关系</w:t>
            </w:r>
          </w:p>
        </w:tc>
        <w:tc>
          <w:tcPr>
            <w:tcW w:w="2814" w:type="dxa"/>
            <w:gridSpan w:val="4"/>
            <w:tcBorders>
              <w:top w:val="single" w:sz="8" w:space="0" w:color="auto"/>
              <w:left w:val="single" w:sz="8" w:space="0" w:color="auto"/>
              <w:bottom w:val="single" w:sz="8" w:space="0" w:color="auto"/>
              <w:right w:val="single" w:sz="8" w:space="0" w:color="auto"/>
            </w:tcBorders>
            <w:noWrap/>
            <w:vAlign w:val="bottom"/>
          </w:tcPr>
          <w:p w14:paraId="4C748494" w14:textId="77777777" w:rsidR="00F14CBF" w:rsidRDefault="00E878B7">
            <w:pPr>
              <w:spacing w:line="260" w:lineRule="exact"/>
              <w:jc w:val="center"/>
              <w:rPr>
                <w:rFonts w:ascii="仿宋_GB2312" w:eastAsia="仿宋_GB2312"/>
              </w:rPr>
            </w:pPr>
            <w:r>
              <w:rPr>
                <w:rFonts w:eastAsia="方正仿宋_GBK" w:cs="方正仿宋_GBK" w:hint="eastAsia"/>
              </w:rPr>
              <w:t>所在单位</w:t>
            </w:r>
          </w:p>
        </w:tc>
        <w:tc>
          <w:tcPr>
            <w:tcW w:w="2835" w:type="dxa"/>
            <w:gridSpan w:val="2"/>
            <w:tcBorders>
              <w:top w:val="single" w:sz="8" w:space="0" w:color="auto"/>
              <w:left w:val="single" w:sz="8" w:space="0" w:color="auto"/>
              <w:bottom w:val="single" w:sz="8" w:space="0" w:color="auto"/>
              <w:right w:val="single" w:sz="8" w:space="0" w:color="auto"/>
            </w:tcBorders>
            <w:noWrap/>
            <w:vAlign w:val="bottom"/>
          </w:tcPr>
          <w:p w14:paraId="2D0F0BCA" w14:textId="77777777" w:rsidR="00F14CBF" w:rsidRDefault="00E878B7">
            <w:pPr>
              <w:spacing w:line="260" w:lineRule="exact"/>
              <w:jc w:val="center"/>
              <w:rPr>
                <w:rFonts w:eastAsia="方正仿宋_GBK"/>
              </w:rPr>
            </w:pPr>
            <w:r>
              <w:rPr>
                <w:rFonts w:eastAsia="方正仿宋_GBK" w:cs="方正仿宋_GBK" w:hint="eastAsia"/>
              </w:rPr>
              <w:t>职务</w:t>
            </w:r>
          </w:p>
        </w:tc>
      </w:tr>
      <w:tr w:rsidR="00F14CBF" w14:paraId="21898D83" w14:textId="77777777">
        <w:trPr>
          <w:trHeight w:hRule="exact" w:val="465"/>
          <w:jc w:val="center"/>
        </w:trPr>
        <w:tc>
          <w:tcPr>
            <w:tcW w:w="1677" w:type="dxa"/>
            <w:vMerge/>
            <w:tcBorders>
              <w:top w:val="single" w:sz="8" w:space="0" w:color="auto"/>
              <w:left w:val="single" w:sz="8" w:space="0" w:color="auto"/>
              <w:bottom w:val="single" w:sz="8" w:space="0" w:color="auto"/>
              <w:right w:val="single" w:sz="8" w:space="0" w:color="auto"/>
            </w:tcBorders>
            <w:noWrap/>
            <w:vAlign w:val="center"/>
          </w:tcPr>
          <w:p w14:paraId="1167E0F6" w14:textId="77777777" w:rsidR="00F14CBF" w:rsidRDefault="00F14CBF">
            <w:pPr>
              <w:spacing w:line="260" w:lineRule="exact"/>
              <w:jc w:val="center"/>
              <w:rPr>
                <w:rFonts w:ascii="仿宋_GB2312" w:eastAsia="仿宋_GB2312"/>
              </w:rPr>
            </w:pPr>
          </w:p>
        </w:tc>
        <w:tc>
          <w:tcPr>
            <w:tcW w:w="1133" w:type="dxa"/>
            <w:tcBorders>
              <w:top w:val="single" w:sz="8" w:space="0" w:color="auto"/>
              <w:left w:val="single" w:sz="8" w:space="0" w:color="auto"/>
              <w:bottom w:val="single" w:sz="8" w:space="0" w:color="auto"/>
              <w:right w:val="single" w:sz="8" w:space="0" w:color="auto"/>
            </w:tcBorders>
            <w:noWrap/>
            <w:vAlign w:val="center"/>
          </w:tcPr>
          <w:p w14:paraId="592DE96C" w14:textId="77777777" w:rsidR="00F14CBF" w:rsidRDefault="00F14CBF">
            <w:pPr>
              <w:spacing w:line="260" w:lineRule="exact"/>
              <w:jc w:val="center"/>
              <w:rPr>
                <w:rFonts w:ascii="仿宋_GB2312" w:eastAsia="仿宋_GB2312"/>
              </w:rPr>
            </w:pPr>
          </w:p>
        </w:tc>
        <w:tc>
          <w:tcPr>
            <w:tcW w:w="865" w:type="dxa"/>
            <w:tcBorders>
              <w:top w:val="single" w:sz="8" w:space="0" w:color="auto"/>
              <w:left w:val="single" w:sz="8" w:space="0" w:color="auto"/>
              <w:bottom w:val="single" w:sz="8" w:space="0" w:color="auto"/>
              <w:right w:val="single" w:sz="8" w:space="0" w:color="auto"/>
            </w:tcBorders>
            <w:noWrap/>
            <w:vAlign w:val="center"/>
          </w:tcPr>
          <w:p w14:paraId="5160CCF1" w14:textId="77777777" w:rsidR="00F14CBF" w:rsidRDefault="00F14CBF">
            <w:pPr>
              <w:spacing w:line="260" w:lineRule="exact"/>
              <w:jc w:val="center"/>
              <w:rPr>
                <w:rFonts w:ascii="仿宋_GB2312" w:eastAsia="仿宋_GB2312"/>
              </w:rPr>
            </w:pPr>
          </w:p>
        </w:tc>
        <w:tc>
          <w:tcPr>
            <w:tcW w:w="2814" w:type="dxa"/>
            <w:gridSpan w:val="4"/>
            <w:tcBorders>
              <w:top w:val="single" w:sz="8" w:space="0" w:color="auto"/>
              <w:left w:val="single" w:sz="8" w:space="0" w:color="auto"/>
              <w:bottom w:val="single" w:sz="8" w:space="0" w:color="auto"/>
              <w:right w:val="single" w:sz="8" w:space="0" w:color="auto"/>
            </w:tcBorders>
            <w:noWrap/>
            <w:vAlign w:val="center"/>
          </w:tcPr>
          <w:p w14:paraId="09A32B4C" w14:textId="77777777" w:rsidR="00F14CBF" w:rsidRDefault="00F14CBF">
            <w:pPr>
              <w:spacing w:line="260" w:lineRule="exact"/>
              <w:jc w:val="center"/>
              <w:rPr>
                <w:rFonts w:ascii="仿宋_GB2312" w:eastAsia="仿宋_GB2312"/>
              </w:rPr>
            </w:pPr>
          </w:p>
        </w:tc>
        <w:tc>
          <w:tcPr>
            <w:tcW w:w="2835" w:type="dxa"/>
            <w:gridSpan w:val="2"/>
            <w:tcBorders>
              <w:top w:val="single" w:sz="8" w:space="0" w:color="auto"/>
              <w:left w:val="single" w:sz="8" w:space="0" w:color="auto"/>
              <w:bottom w:val="single" w:sz="8" w:space="0" w:color="auto"/>
              <w:right w:val="single" w:sz="8" w:space="0" w:color="auto"/>
            </w:tcBorders>
            <w:noWrap/>
            <w:vAlign w:val="center"/>
          </w:tcPr>
          <w:p w14:paraId="53C0ABBE" w14:textId="77777777" w:rsidR="00F14CBF" w:rsidRDefault="00F14CBF">
            <w:pPr>
              <w:spacing w:line="260" w:lineRule="exact"/>
              <w:jc w:val="center"/>
              <w:rPr>
                <w:rFonts w:eastAsia="方正仿宋_GBK"/>
              </w:rPr>
            </w:pPr>
          </w:p>
        </w:tc>
      </w:tr>
      <w:tr w:rsidR="00F14CBF" w14:paraId="4B7CAFD2" w14:textId="77777777">
        <w:trPr>
          <w:trHeight w:hRule="exact" w:val="465"/>
          <w:jc w:val="center"/>
        </w:trPr>
        <w:tc>
          <w:tcPr>
            <w:tcW w:w="1677" w:type="dxa"/>
            <w:vMerge/>
            <w:tcBorders>
              <w:top w:val="single" w:sz="8" w:space="0" w:color="auto"/>
              <w:left w:val="single" w:sz="8" w:space="0" w:color="auto"/>
              <w:bottom w:val="single" w:sz="8" w:space="0" w:color="auto"/>
              <w:right w:val="single" w:sz="8" w:space="0" w:color="auto"/>
            </w:tcBorders>
            <w:noWrap/>
            <w:vAlign w:val="center"/>
          </w:tcPr>
          <w:p w14:paraId="3506AD3D" w14:textId="77777777" w:rsidR="00F14CBF" w:rsidRDefault="00F14CBF">
            <w:pPr>
              <w:spacing w:line="260" w:lineRule="exact"/>
              <w:jc w:val="center"/>
              <w:rPr>
                <w:rFonts w:ascii="仿宋_GB2312" w:eastAsia="仿宋_GB2312"/>
              </w:rPr>
            </w:pPr>
          </w:p>
        </w:tc>
        <w:tc>
          <w:tcPr>
            <w:tcW w:w="1133" w:type="dxa"/>
            <w:tcBorders>
              <w:top w:val="single" w:sz="8" w:space="0" w:color="auto"/>
              <w:left w:val="single" w:sz="8" w:space="0" w:color="auto"/>
              <w:bottom w:val="single" w:sz="8" w:space="0" w:color="auto"/>
              <w:right w:val="single" w:sz="8" w:space="0" w:color="auto"/>
            </w:tcBorders>
            <w:noWrap/>
            <w:vAlign w:val="center"/>
          </w:tcPr>
          <w:p w14:paraId="5C30BE0C" w14:textId="77777777" w:rsidR="00F14CBF" w:rsidRDefault="00F14CBF">
            <w:pPr>
              <w:spacing w:line="260" w:lineRule="exact"/>
              <w:jc w:val="center"/>
              <w:rPr>
                <w:rFonts w:ascii="仿宋_GB2312" w:eastAsia="仿宋_GB2312"/>
              </w:rPr>
            </w:pPr>
          </w:p>
        </w:tc>
        <w:tc>
          <w:tcPr>
            <w:tcW w:w="865" w:type="dxa"/>
            <w:tcBorders>
              <w:top w:val="single" w:sz="8" w:space="0" w:color="auto"/>
              <w:left w:val="single" w:sz="8" w:space="0" w:color="auto"/>
              <w:bottom w:val="single" w:sz="8" w:space="0" w:color="auto"/>
              <w:right w:val="single" w:sz="8" w:space="0" w:color="auto"/>
            </w:tcBorders>
            <w:noWrap/>
            <w:vAlign w:val="center"/>
          </w:tcPr>
          <w:p w14:paraId="54F7B7BD" w14:textId="77777777" w:rsidR="00F14CBF" w:rsidRDefault="00F14CBF">
            <w:pPr>
              <w:spacing w:line="260" w:lineRule="exact"/>
              <w:jc w:val="center"/>
              <w:rPr>
                <w:rFonts w:ascii="仿宋_GB2312" w:eastAsia="仿宋_GB2312"/>
              </w:rPr>
            </w:pPr>
          </w:p>
        </w:tc>
        <w:tc>
          <w:tcPr>
            <w:tcW w:w="2814" w:type="dxa"/>
            <w:gridSpan w:val="4"/>
            <w:tcBorders>
              <w:top w:val="single" w:sz="8" w:space="0" w:color="auto"/>
              <w:left w:val="single" w:sz="8" w:space="0" w:color="auto"/>
              <w:bottom w:val="single" w:sz="8" w:space="0" w:color="auto"/>
              <w:right w:val="single" w:sz="8" w:space="0" w:color="auto"/>
            </w:tcBorders>
            <w:noWrap/>
            <w:vAlign w:val="center"/>
          </w:tcPr>
          <w:p w14:paraId="3E509E49" w14:textId="77777777" w:rsidR="00F14CBF" w:rsidRDefault="00F14CBF">
            <w:pPr>
              <w:spacing w:line="260" w:lineRule="exact"/>
              <w:jc w:val="center"/>
              <w:rPr>
                <w:rFonts w:ascii="仿宋_GB2312" w:eastAsia="仿宋_GB2312"/>
              </w:rPr>
            </w:pPr>
          </w:p>
        </w:tc>
        <w:tc>
          <w:tcPr>
            <w:tcW w:w="2835" w:type="dxa"/>
            <w:gridSpan w:val="2"/>
            <w:tcBorders>
              <w:top w:val="single" w:sz="8" w:space="0" w:color="auto"/>
              <w:left w:val="single" w:sz="8" w:space="0" w:color="auto"/>
              <w:bottom w:val="single" w:sz="8" w:space="0" w:color="auto"/>
              <w:right w:val="single" w:sz="8" w:space="0" w:color="auto"/>
            </w:tcBorders>
            <w:noWrap/>
            <w:vAlign w:val="center"/>
          </w:tcPr>
          <w:p w14:paraId="35D51B14" w14:textId="77777777" w:rsidR="00F14CBF" w:rsidRDefault="00F14CBF">
            <w:pPr>
              <w:spacing w:line="260" w:lineRule="exact"/>
              <w:jc w:val="center"/>
              <w:rPr>
                <w:rFonts w:eastAsia="方正仿宋_GBK"/>
              </w:rPr>
            </w:pPr>
          </w:p>
        </w:tc>
      </w:tr>
      <w:tr w:rsidR="00F14CBF" w14:paraId="213C1CAF" w14:textId="77777777">
        <w:trPr>
          <w:trHeight w:hRule="exact" w:val="465"/>
          <w:jc w:val="center"/>
        </w:trPr>
        <w:tc>
          <w:tcPr>
            <w:tcW w:w="1677" w:type="dxa"/>
            <w:vMerge/>
            <w:tcBorders>
              <w:top w:val="single" w:sz="8" w:space="0" w:color="auto"/>
              <w:left w:val="single" w:sz="8" w:space="0" w:color="auto"/>
              <w:bottom w:val="single" w:sz="8" w:space="0" w:color="auto"/>
              <w:right w:val="single" w:sz="8" w:space="0" w:color="auto"/>
            </w:tcBorders>
            <w:noWrap/>
            <w:vAlign w:val="center"/>
          </w:tcPr>
          <w:p w14:paraId="0971F82A" w14:textId="77777777" w:rsidR="00F14CBF" w:rsidRDefault="00F14CBF">
            <w:pPr>
              <w:spacing w:line="260" w:lineRule="exact"/>
              <w:jc w:val="center"/>
              <w:rPr>
                <w:rFonts w:ascii="仿宋_GB2312" w:eastAsia="仿宋_GB2312"/>
              </w:rPr>
            </w:pPr>
          </w:p>
        </w:tc>
        <w:tc>
          <w:tcPr>
            <w:tcW w:w="1133" w:type="dxa"/>
            <w:tcBorders>
              <w:top w:val="single" w:sz="8" w:space="0" w:color="auto"/>
              <w:left w:val="single" w:sz="8" w:space="0" w:color="auto"/>
              <w:bottom w:val="single" w:sz="8" w:space="0" w:color="auto"/>
              <w:right w:val="single" w:sz="8" w:space="0" w:color="auto"/>
            </w:tcBorders>
            <w:noWrap/>
            <w:vAlign w:val="center"/>
          </w:tcPr>
          <w:p w14:paraId="744A13CF" w14:textId="77777777" w:rsidR="00F14CBF" w:rsidRDefault="00F14CBF">
            <w:pPr>
              <w:spacing w:line="260" w:lineRule="exact"/>
              <w:jc w:val="center"/>
              <w:rPr>
                <w:rFonts w:ascii="仿宋_GB2312" w:eastAsia="仿宋_GB2312"/>
              </w:rPr>
            </w:pPr>
          </w:p>
        </w:tc>
        <w:tc>
          <w:tcPr>
            <w:tcW w:w="865" w:type="dxa"/>
            <w:tcBorders>
              <w:top w:val="single" w:sz="8" w:space="0" w:color="auto"/>
              <w:left w:val="single" w:sz="8" w:space="0" w:color="auto"/>
              <w:bottom w:val="single" w:sz="8" w:space="0" w:color="auto"/>
              <w:right w:val="single" w:sz="8" w:space="0" w:color="auto"/>
            </w:tcBorders>
            <w:noWrap/>
            <w:vAlign w:val="center"/>
          </w:tcPr>
          <w:p w14:paraId="58E6E103" w14:textId="77777777" w:rsidR="00F14CBF" w:rsidRDefault="00F14CBF">
            <w:pPr>
              <w:spacing w:line="260" w:lineRule="exact"/>
              <w:jc w:val="center"/>
              <w:rPr>
                <w:rFonts w:ascii="仿宋_GB2312" w:eastAsia="仿宋_GB2312"/>
              </w:rPr>
            </w:pPr>
          </w:p>
        </w:tc>
        <w:tc>
          <w:tcPr>
            <w:tcW w:w="2814" w:type="dxa"/>
            <w:gridSpan w:val="4"/>
            <w:tcBorders>
              <w:top w:val="single" w:sz="8" w:space="0" w:color="auto"/>
              <w:left w:val="single" w:sz="8" w:space="0" w:color="auto"/>
              <w:bottom w:val="single" w:sz="8" w:space="0" w:color="auto"/>
              <w:right w:val="single" w:sz="8" w:space="0" w:color="auto"/>
            </w:tcBorders>
            <w:noWrap/>
            <w:vAlign w:val="center"/>
          </w:tcPr>
          <w:p w14:paraId="2C5310D3" w14:textId="77777777" w:rsidR="00F14CBF" w:rsidRDefault="00F14CBF">
            <w:pPr>
              <w:spacing w:line="260" w:lineRule="exact"/>
              <w:jc w:val="center"/>
              <w:rPr>
                <w:rFonts w:ascii="仿宋_GB2312" w:eastAsia="仿宋_GB2312"/>
              </w:rPr>
            </w:pPr>
          </w:p>
        </w:tc>
        <w:tc>
          <w:tcPr>
            <w:tcW w:w="2835" w:type="dxa"/>
            <w:gridSpan w:val="2"/>
            <w:tcBorders>
              <w:top w:val="single" w:sz="8" w:space="0" w:color="auto"/>
              <w:left w:val="single" w:sz="8" w:space="0" w:color="auto"/>
              <w:bottom w:val="single" w:sz="8" w:space="0" w:color="auto"/>
              <w:right w:val="single" w:sz="8" w:space="0" w:color="auto"/>
            </w:tcBorders>
            <w:noWrap/>
            <w:vAlign w:val="center"/>
          </w:tcPr>
          <w:p w14:paraId="09B9353D" w14:textId="77777777" w:rsidR="00F14CBF" w:rsidRDefault="00F14CBF">
            <w:pPr>
              <w:spacing w:line="260" w:lineRule="exact"/>
              <w:jc w:val="center"/>
              <w:rPr>
                <w:rFonts w:eastAsia="方正仿宋_GBK"/>
              </w:rPr>
            </w:pPr>
          </w:p>
        </w:tc>
      </w:tr>
      <w:tr w:rsidR="00F14CBF" w14:paraId="7AE34404" w14:textId="77777777">
        <w:trPr>
          <w:trHeight w:val="1295"/>
          <w:jc w:val="center"/>
        </w:trPr>
        <w:tc>
          <w:tcPr>
            <w:tcW w:w="1677" w:type="dxa"/>
            <w:tcBorders>
              <w:top w:val="single" w:sz="8" w:space="0" w:color="auto"/>
              <w:left w:val="single" w:sz="8" w:space="0" w:color="auto"/>
              <w:bottom w:val="single" w:sz="8" w:space="0" w:color="auto"/>
              <w:right w:val="single" w:sz="8" w:space="0" w:color="auto"/>
            </w:tcBorders>
            <w:noWrap/>
            <w:vAlign w:val="center"/>
          </w:tcPr>
          <w:p w14:paraId="1A252FE8" w14:textId="77777777" w:rsidR="00F14CBF" w:rsidRDefault="00E878B7">
            <w:pPr>
              <w:spacing w:line="260" w:lineRule="exact"/>
              <w:jc w:val="center"/>
              <w:rPr>
                <w:rFonts w:ascii="仿宋_GB2312" w:eastAsia="仿宋_GB2312"/>
              </w:rPr>
            </w:pPr>
            <w:r>
              <w:rPr>
                <w:rFonts w:eastAsia="方正仿宋_GBK" w:cs="方正仿宋_GBK" w:hint="eastAsia"/>
              </w:rPr>
              <w:t>备注</w:t>
            </w:r>
          </w:p>
        </w:tc>
        <w:tc>
          <w:tcPr>
            <w:tcW w:w="4812" w:type="dxa"/>
            <w:gridSpan w:val="6"/>
            <w:tcBorders>
              <w:top w:val="single" w:sz="8" w:space="0" w:color="auto"/>
              <w:left w:val="single" w:sz="8" w:space="0" w:color="auto"/>
              <w:bottom w:val="single" w:sz="8" w:space="0" w:color="auto"/>
              <w:right w:val="single" w:sz="4" w:space="0" w:color="auto"/>
            </w:tcBorders>
            <w:noWrap/>
            <w:vAlign w:val="center"/>
          </w:tcPr>
          <w:p w14:paraId="1FAB91F4" w14:textId="77777777" w:rsidR="00F14CBF" w:rsidRDefault="00E878B7">
            <w:pPr>
              <w:spacing w:line="260" w:lineRule="exact"/>
              <w:ind w:firstLineChars="100" w:firstLine="220"/>
              <w:rPr>
                <w:rFonts w:eastAsia="方正仿宋_GBK"/>
              </w:rPr>
            </w:pPr>
            <w:r>
              <w:rPr>
                <w:rFonts w:eastAsia="方正仿宋_GBK" w:cs="方正仿宋_GBK" w:hint="eastAsia"/>
              </w:rPr>
              <w:t>本人承诺此表所填内容真实、准确，如因失误、失实而影响录用，责任自负。</w:t>
            </w:r>
          </w:p>
          <w:p w14:paraId="140AF9BC" w14:textId="77777777" w:rsidR="00F14CBF" w:rsidRDefault="00F14CBF">
            <w:pPr>
              <w:spacing w:line="260" w:lineRule="exact"/>
              <w:jc w:val="center"/>
              <w:rPr>
                <w:rFonts w:eastAsia="方正仿宋_GBK"/>
              </w:rPr>
            </w:pPr>
          </w:p>
          <w:p w14:paraId="041B6EB4" w14:textId="77777777" w:rsidR="00F14CBF" w:rsidRDefault="00E878B7">
            <w:pPr>
              <w:spacing w:line="260" w:lineRule="exact"/>
              <w:jc w:val="center"/>
              <w:rPr>
                <w:rFonts w:eastAsia="方正仿宋_GBK"/>
              </w:rPr>
            </w:pPr>
            <w:r>
              <w:rPr>
                <w:rFonts w:eastAsia="方正仿宋_GBK" w:cs="方正仿宋_GBK" w:hint="eastAsia"/>
              </w:rPr>
              <w:t>承诺人签名：</w:t>
            </w:r>
          </w:p>
        </w:tc>
        <w:tc>
          <w:tcPr>
            <w:tcW w:w="2835" w:type="dxa"/>
            <w:gridSpan w:val="2"/>
            <w:tcBorders>
              <w:top w:val="single" w:sz="8" w:space="0" w:color="auto"/>
              <w:left w:val="single" w:sz="4" w:space="0" w:color="auto"/>
              <w:bottom w:val="single" w:sz="8" w:space="0" w:color="auto"/>
              <w:right w:val="single" w:sz="8" w:space="0" w:color="auto"/>
            </w:tcBorders>
            <w:noWrap/>
            <w:vAlign w:val="bottom"/>
          </w:tcPr>
          <w:p w14:paraId="2B7294DB" w14:textId="77777777" w:rsidR="00F14CBF" w:rsidRDefault="00F14CBF">
            <w:pPr>
              <w:spacing w:line="260" w:lineRule="exact"/>
              <w:rPr>
                <w:rFonts w:eastAsia="方正仿宋_GBK"/>
              </w:rPr>
            </w:pPr>
          </w:p>
          <w:p w14:paraId="65C56881" w14:textId="77777777" w:rsidR="00F14CBF" w:rsidRDefault="00E878B7">
            <w:pPr>
              <w:spacing w:line="260" w:lineRule="exact"/>
              <w:rPr>
                <w:rFonts w:eastAsia="方正仿宋_GBK"/>
              </w:rPr>
            </w:pPr>
            <w:r>
              <w:rPr>
                <w:rFonts w:eastAsia="方正仿宋_GBK" w:cs="方正仿宋_GBK" w:hint="eastAsia"/>
              </w:rPr>
              <w:t>审核员签名：</w:t>
            </w:r>
          </w:p>
          <w:p w14:paraId="6146F99F" w14:textId="77777777" w:rsidR="00F14CBF" w:rsidRDefault="00E878B7">
            <w:pPr>
              <w:spacing w:line="260" w:lineRule="exact"/>
              <w:rPr>
                <w:rFonts w:eastAsia="方正仿宋_GBK"/>
              </w:rPr>
            </w:pPr>
            <w:r>
              <w:rPr>
                <w:rFonts w:eastAsia="方正仿宋_GBK" w:cs="方正仿宋_GBK" w:hint="eastAsia"/>
              </w:rPr>
              <w:t>年月日</w:t>
            </w:r>
          </w:p>
        </w:tc>
      </w:tr>
    </w:tbl>
    <w:p w14:paraId="7BB545EF" w14:textId="77777777" w:rsidR="00F14CBF" w:rsidRDefault="00F14CBF">
      <w:pPr>
        <w:spacing w:after="0" w:line="260" w:lineRule="exact"/>
        <w:jc w:val="both"/>
        <w:rPr>
          <w:rFonts w:ascii="仿宋_GB2312" w:eastAsia="仿宋_GB2312"/>
          <w:sz w:val="32"/>
          <w:szCs w:val="32"/>
        </w:rPr>
      </w:pPr>
    </w:p>
    <w:sectPr w:rsidR="00F14CBF">
      <w:pgSz w:w="11906" w:h="16838"/>
      <w:pgMar w:top="1361" w:right="1134" w:bottom="1474" w:left="1361" w:header="851" w:footer="992"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D13F1" w14:textId="77777777" w:rsidR="00E878B7" w:rsidRDefault="00E878B7">
      <w:pPr>
        <w:spacing w:after="0"/>
      </w:pPr>
      <w:r>
        <w:separator/>
      </w:r>
    </w:p>
  </w:endnote>
  <w:endnote w:type="continuationSeparator" w:id="0">
    <w:p w14:paraId="66694554" w14:textId="77777777" w:rsidR="00E878B7" w:rsidRDefault="00E878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2113"/>
    </w:sdtPr>
    <w:sdtEndPr/>
    <w:sdtContent>
      <w:p w14:paraId="1DEFD68F" w14:textId="77777777" w:rsidR="00F14CBF" w:rsidRDefault="00E878B7">
        <w:pPr>
          <w:pStyle w:val="a5"/>
          <w:jc w:val="center"/>
        </w:pPr>
        <w:r>
          <w:fldChar w:fldCharType="begin"/>
        </w:r>
        <w:r>
          <w:instrText xml:space="preserve"> PAGE   \* MERGEFORMAT </w:instrText>
        </w:r>
        <w:r>
          <w:fldChar w:fldCharType="separate"/>
        </w:r>
        <w:r>
          <w:rPr>
            <w:lang w:val="zh-CN"/>
          </w:rPr>
          <w:t>7</w:t>
        </w:r>
        <w:r>
          <w:rPr>
            <w:lang w:val="zh-CN"/>
          </w:rPr>
          <w:fldChar w:fldCharType="end"/>
        </w:r>
      </w:p>
    </w:sdtContent>
  </w:sdt>
  <w:p w14:paraId="1506E5A6" w14:textId="77777777" w:rsidR="00F14CBF" w:rsidRDefault="00F14C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6564" w14:textId="77777777" w:rsidR="00F14CBF" w:rsidRDefault="00E878B7">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14:paraId="630D6A18" w14:textId="77777777" w:rsidR="00F14CBF" w:rsidRDefault="00F14C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EF0F" w14:textId="77777777" w:rsidR="00F14CBF" w:rsidRDefault="00E878B7">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10</w:t>
    </w:r>
    <w:r>
      <w:fldChar w:fldCharType="end"/>
    </w:r>
  </w:p>
  <w:p w14:paraId="43D1E8C4" w14:textId="77777777" w:rsidR="00F14CBF" w:rsidRDefault="00F14C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A3374" w14:textId="77777777" w:rsidR="00E878B7" w:rsidRDefault="00E878B7">
      <w:pPr>
        <w:spacing w:after="0"/>
      </w:pPr>
      <w:r>
        <w:separator/>
      </w:r>
    </w:p>
  </w:footnote>
  <w:footnote w:type="continuationSeparator" w:id="0">
    <w:p w14:paraId="0C301DBD" w14:textId="77777777" w:rsidR="00E878B7" w:rsidRDefault="00E878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C761" w14:textId="77777777" w:rsidR="00F14CBF" w:rsidRDefault="00F14CB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07C5B"/>
    <w:rsid w:val="00030D05"/>
    <w:rsid w:val="00040E04"/>
    <w:rsid w:val="00045562"/>
    <w:rsid w:val="000508E5"/>
    <w:rsid w:val="00065C88"/>
    <w:rsid w:val="00074597"/>
    <w:rsid w:val="000C7223"/>
    <w:rsid w:val="000D6311"/>
    <w:rsid w:val="000E7D3E"/>
    <w:rsid w:val="000F3129"/>
    <w:rsid w:val="000F5778"/>
    <w:rsid w:val="000F7552"/>
    <w:rsid w:val="00143707"/>
    <w:rsid w:val="00146744"/>
    <w:rsid w:val="001468AB"/>
    <w:rsid w:val="00152B29"/>
    <w:rsid w:val="0015341E"/>
    <w:rsid w:val="001560D3"/>
    <w:rsid w:val="00172B7F"/>
    <w:rsid w:val="001B11E2"/>
    <w:rsid w:val="001B1F99"/>
    <w:rsid w:val="00207BC9"/>
    <w:rsid w:val="0021519E"/>
    <w:rsid w:val="002257B7"/>
    <w:rsid w:val="002D317B"/>
    <w:rsid w:val="002D42F6"/>
    <w:rsid w:val="002E2895"/>
    <w:rsid w:val="00323B43"/>
    <w:rsid w:val="003273CA"/>
    <w:rsid w:val="003728C0"/>
    <w:rsid w:val="00392E32"/>
    <w:rsid w:val="003949E9"/>
    <w:rsid w:val="003A6536"/>
    <w:rsid w:val="003D37D8"/>
    <w:rsid w:val="003D6DBF"/>
    <w:rsid w:val="003E2D7E"/>
    <w:rsid w:val="00412EFE"/>
    <w:rsid w:val="00415B65"/>
    <w:rsid w:val="00426133"/>
    <w:rsid w:val="004306C4"/>
    <w:rsid w:val="004358AB"/>
    <w:rsid w:val="00450FCB"/>
    <w:rsid w:val="00451ACB"/>
    <w:rsid w:val="004674DA"/>
    <w:rsid w:val="00474201"/>
    <w:rsid w:val="00485217"/>
    <w:rsid w:val="00494059"/>
    <w:rsid w:val="004942CF"/>
    <w:rsid w:val="004C412E"/>
    <w:rsid w:val="005171DE"/>
    <w:rsid w:val="0055156F"/>
    <w:rsid w:val="00566AF8"/>
    <w:rsid w:val="00572EC8"/>
    <w:rsid w:val="0057366B"/>
    <w:rsid w:val="00597339"/>
    <w:rsid w:val="005D1357"/>
    <w:rsid w:val="005D4021"/>
    <w:rsid w:val="005E7264"/>
    <w:rsid w:val="00614381"/>
    <w:rsid w:val="00623F7F"/>
    <w:rsid w:val="00625201"/>
    <w:rsid w:val="006B1BC2"/>
    <w:rsid w:val="006D4A6E"/>
    <w:rsid w:val="00723EAB"/>
    <w:rsid w:val="00742D4C"/>
    <w:rsid w:val="007615FC"/>
    <w:rsid w:val="00780831"/>
    <w:rsid w:val="0079706D"/>
    <w:rsid w:val="007A5E73"/>
    <w:rsid w:val="007B3B98"/>
    <w:rsid w:val="007B605B"/>
    <w:rsid w:val="007C02E5"/>
    <w:rsid w:val="007E642D"/>
    <w:rsid w:val="00803613"/>
    <w:rsid w:val="00815847"/>
    <w:rsid w:val="0082373D"/>
    <w:rsid w:val="00842D37"/>
    <w:rsid w:val="0085118C"/>
    <w:rsid w:val="008519DE"/>
    <w:rsid w:val="008A1689"/>
    <w:rsid w:val="008A3702"/>
    <w:rsid w:val="008B2BED"/>
    <w:rsid w:val="008B7726"/>
    <w:rsid w:val="008C021D"/>
    <w:rsid w:val="00903F5C"/>
    <w:rsid w:val="00934D83"/>
    <w:rsid w:val="00943932"/>
    <w:rsid w:val="00947D9C"/>
    <w:rsid w:val="00954943"/>
    <w:rsid w:val="00991945"/>
    <w:rsid w:val="009B23D7"/>
    <w:rsid w:val="009B66BE"/>
    <w:rsid w:val="009B66D3"/>
    <w:rsid w:val="009C2F31"/>
    <w:rsid w:val="009C688C"/>
    <w:rsid w:val="00A332F6"/>
    <w:rsid w:val="00A90B6E"/>
    <w:rsid w:val="00B14150"/>
    <w:rsid w:val="00B22667"/>
    <w:rsid w:val="00B23B86"/>
    <w:rsid w:val="00B635AB"/>
    <w:rsid w:val="00B8316E"/>
    <w:rsid w:val="00BE0734"/>
    <w:rsid w:val="00C07DF4"/>
    <w:rsid w:val="00C12FE7"/>
    <w:rsid w:val="00C24490"/>
    <w:rsid w:val="00C3661A"/>
    <w:rsid w:val="00C558B6"/>
    <w:rsid w:val="00C619A8"/>
    <w:rsid w:val="00C65697"/>
    <w:rsid w:val="00C66097"/>
    <w:rsid w:val="00CC1832"/>
    <w:rsid w:val="00CC6E43"/>
    <w:rsid w:val="00CE718D"/>
    <w:rsid w:val="00D07BD3"/>
    <w:rsid w:val="00D31D50"/>
    <w:rsid w:val="00D71CE3"/>
    <w:rsid w:val="00D85513"/>
    <w:rsid w:val="00DA41F8"/>
    <w:rsid w:val="00DB2727"/>
    <w:rsid w:val="00DE1C7D"/>
    <w:rsid w:val="00DE2B95"/>
    <w:rsid w:val="00DE4B17"/>
    <w:rsid w:val="00DF2B7F"/>
    <w:rsid w:val="00E034A0"/>
    <w:rsid w:val="00E03CB9"/>
    <w:rsid w:val="00E15298"/>
    <w:rsid w:val="00E21422"/>
    <w:rsid w:val="00E2438C"/>
    <w:rsid w:val="00E67C33"/>
    <w:rsid w:val="00E743EE"/>
    <w:rsid w:val="00E746FE"/>
    <w:rsid w:val="00E87427"/>
    <w:rsid w:val="00E878B7"/>
    <w:rsid w:val="00E9606F"/>
    <w:rsid w:val="00EB2B77"/>
    <w:rsid w:val="00EB4726"/>
    <w:rsid w:val="00EF04BD"/>
    <w:rsid w:val="00F14CBF"/>
    <w:rsid w:val="00F17C2D"/>
    <w:rsid w:val="00F35763"/>
    <w:rsid w:val="00F365DE"/>
    <w:rsid w:val="00F52743"/>
    <w:rsid w:val="00F635F7"/>
    <w:rsid w:val="00F64223"/>
    <w:rsid w:val="00F76CEA"/>
    <w:rsid w:val="00FA1424"/>
    <w:rsid w:val="00FA2B8D"/>
    <w:rsid w:val="00FA496E"/>
    <w:rsid w:val="00FA5B78"/>
    <w:rsid w:val="00FA6E41"/>
    <w:rsid w:val="00FB3776"/>
    <w:rsid w:val="00FE3083"/>
    <w:rsid w:val="00FE6E2B"/>
    <w:rsid w:val="03272595"/>
    <w:rsid w:val="16352FCF"/>
    <w:rsid w:val="184B5215"/>
    <w:rsid w:val="1D173E2F"/>
    <w:rsid w:val="27EF61B4"/>
    <w:rsid w:val="30344592"/>
    <w:rsid w:val="340D33DA"/>
    <w:rsid w:val="383C4534"/>
    <w:rsid w:val="3FBC6BF0"/>
    <w:rsid w:val="46230659"/>
    <w:rsid w:val="4B105CC9"/>
    <w:rsid w:val="55BD2984"/>
    <w:rsid w:val="55BD2E90"/>
    <w:rsid w:val="645423E1"/>
    <w:rsid w:val="69407966"/>
    <w:rsid w:val="69CE3401"/>
    <w:rsid w:val="71090793"/>
    <w:rsid w:val="76E45E01"/>
    <w:rsid w:val="7977224F"/>
    <w:rsid w:val="7E1307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072C5"/>
  <w15:docId w15:val="{9AB3684F-776E-4BB7-84A4-E4DB1AF2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jc w:val="center"/>
    </w:pPr>
    <w:rPr>
      <w:sz w:val="18"/>
      <w:szCs w:val="18"/>
    </w:rPr>
  </w:style>
  <w:style w:type="paragraph" w:styleId="a9">
    <w:name w:val="Normal (Web)"/>
    <w:basedOn w:val="a"/>
    <w:pPr>
      <w:widowControl w:val="0"/>
      <w:adjustRightInd/>
      <w:snapToGrid/>
      <w:spacing w:before="100" w:beforeAutospacing="1" w:after="100" w:afterAutospacing="1"/>
    </w:pPr>
    <w:rPr>
      <w:rFonts w:ascii="Calibri" w:eastAsia="宋体" w:hAnsi="Calibri" w:cs="Times New Roman"/>
      <w:sz w:val="24"/>
      <w:szCs w:val="24"/>
    </w:rPr>
  </w:style>
  <w:style w:type="character" w:styleId="aa">
    <w:name w:val="page number"/>
    <w:basedOn w:val="a0"/>
    <w:qFormat/>
  </w:style>
  <w:style w:type="character" w:styleId="ab">
    <w:name w:val="Hyperlink"/>
    <w:basedOn w:val="a0"/>
    <w:uiPriority w:val="99"/>
    <w:unhideWhenUsed/>
    <w:rPr>
      <w:color w:val="0000FF" w:themeColor="hyperlink"/>
      <w:u w:val="single"/>
    </w:rPr>
  </w:style>
  <w:style w:type="character" w:customStyle="1" w:styleId="a8">
    <w:name w:val="页眉 字符"/>
    <w:basedOn w:val="a0"/>
    <w:link w:val="a7"/>
    <w:uiPriority w:val="99"/>
    <w:semiHidden/>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character" w:customStyle="1" w:styleId="a4">
    <w:name w:val="批注框文本 字符"/>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570</Words>
  <Characters>3254</Characters>
  <Application>Microsoft Office Word</Application>
  <DocSecurity>0</DocSecurity>
  <Lines>27</Lines>
  <Paragraphs>7</Paragraphs>
  <ScaleCrop>false</ScaleCrop>
  <Company>shenduxitong</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twt fcat</cp:lastModifiedBy>
  <cp:revision>2</cp:revision>
  <cp:lastPrinted>2021-06-29T07:46:00Z</cp:lastPrinted>
  <dcterms:created xsi:type="dcterms:W3CDTF">2021-07-12T06:09:00Z</dcterms:created>
  <dcterms:modified xsi:type="dcterms:W3CDTF">2021-07-12T06:09:00Z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499693535_btnclosed</vt:lpwstr>
  </property>
  <property fmtid="{D5CDD505-2E9C-101B-9397-08002B2CF9AE}" pid="4" name="ICV">
    <vt:lpwstr>59CD033850C048658650CCB7D539BD2C</vt:lpwstr>
  </property>
</Properties>
</file>